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46A86" w:rsidRDefault="00546A86" w:rsidP="00522533">
      <w:pPr>
        <w:widowControl/>
        <w:jc w:val="left"/>
        <w:rPr>
          <w:rFonts w:ascii="黑体" w:eastAsia="黑体" w:hAnsi="黑体" w:cs="黑体"/>
          <w:bCs/>
          <w:sz w:val="48"/>
          <w:szCs w:val="48"/>
        </w:rPr>
        <w:sectPr w:rsidR="00546A86">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720"/>
          <w:docGrid w:type="lines" w:linePitch="312"/>
        </w:sectPr>
      </w:pPr>
      <w:r>
        <w:rPr>
          <w:b/>
          <w:sz w:val="32"/>
        </w:rPr>
        <w:t xml:space="preserve">           </w:t>
      </w:r>
    </w:p>
    <w:p w:rsidR="00546A86" w:rsidRDefault="00546A86" w:rsidP="00522533">
      <w:pPr>
        <w:spacing w:line="360" w:lineRule="auto"/>
        <w:jc w:val="center"/>
        <w:rPr>
          <w:rFonts w:ascii="黑体" w:eastAsia="黑体" w:hAnsi="黑体" w:cs="黑体"/>
          <w:bCs/>
          <w:sz w:val="48"/>
          <w:szCs w:val="48"/>
        </w:rPr>
      </w:pPr>
    </w:p>
    <w:p w:rsidR="00546A86" w:rsidRDefault="00546A86" w:rsidP="00522533">
      <w:pPr>
        <w:spacing w:line="360" w:lineRule="auto"/>
        <w:jc w:val="center"/>
        <w:rPr>
          <w:rFonts w:ascii="黑体" w:eastAsia="黑体" w:hAnsi="黑体" w:cs="黑体"/>
          <w:bCs/>
          <w:sz w:val="48"/>
          <w:szCs w:val="48"/>
        </w:rPr>
      </w:pPr>
    </w:p>
    <w:p w:rsidR="00546A86" w:rsidRDefault="00546A86" w:rsidP="00522533">
      <w:pPr>
        <w:spacing w:line="360" w:lineRule="auto"/>
        <w:jc w:val="center"/>
        <w:rPr>
          <w:rFonts w:ascii="黑体" w:eastAsia="黑体" w:hAnsi="黑体" w:cs="黑体"/>
          <w:bCs/>
          <w:sz w:val="48"/>
          <w:szCs w:val="48"/>
        </w:rPr>
      </w:pPr>
    </w:p>
    <w:p w:rsidR="00546A86" w:rsidRDefault="00546A86" w:rsidP="00522533">
      <w:pPr>
        <w:spacing w:line="360" w:lineRule="auto"/>
        <w:jc w:val="center"/>
        <w:rPr>
          <w:rFonts w:ascii="黑体" w:eastAsia="黑体" w:hAnsi="黑体" w:cs="黑体"/>
          <w:bCs/>
          <w:sz w:val="48"/>
          <w:szCs w:val="48"/>
        </w:rPr>
      </w:pPr>
      <w:r>
        <w:rPr>
          <w:rFonts w:ascii="黑体" w:eastAsia="黑体" w:hAnsi="黑体" w:cs="黑体" w:hint="eastAsia"/>
          <w:bCs/>
          <w:sz w:val="48"/>
          <w:szCs w:val="48"/>
        </w:rPr>
        <w:t>泰山学院历史与社会发展学院</w:t>
      </w:r>
      <w:r>
        <w:rPr>
          <w:rFonts w:ascii="黑体" w:eastAsia="黑体" w:hAnsi="黑体" w:cs="黑体"/>
          <w:bCs/>
          <w:sz w:val="48"/>
          <w:szCs w:val="48"/>
        </w:rPr>
        <w:t xml:space="preserve">       </w:t>
      </w:r>
      <w:r>
        <w:rPr>
          <w:rFonts w:ascii="黑体" w:eastAsia="黑体" w:hAnsi="黑体" w:cs="黑体" w:hint="eastAsia"/>
          <w:bCs/>
          <w:sz w:val="48"/>
          <w:szCs w:val="48"/>
        </w:rPr>
        <w:t>社会实践调查报告</w:t>
      </w:r>
    </w:p>
    <w:p w:rsidR="00546A86" w:rsidRDefault="00546A86" w:rsidP="00522533">
      <w:pPr>
        <w:spacing w:line="360" w:lineRule="auto"/>
        <w:jc w:val="center"/>
        <w:rPr>
          <w:rFonts w:ascii="黑体" w:eastAsia="黑体" w:hAnsi="黑体" w:cs="黑体"/>
          <w:b/>
          <w:sz w:val="48"/>
          <w:szCs w:val="48"/>
        </w:rPr>
      </w:pPr>
    </w:p>
    <w:p w:rsidR="00546A86" w:rsidRDefault="00546A86" w:rsidP="00522533">
      <w:pPr>
        <w:spacing w:line="360" w:lineRule="auto"/>
        <w:jc w:val="center"/>
        <w:rPr>
          <w:rFonts w:ascii="黑体" w:eastAsia="黑体" w:hAnsi="黑体" w:cs="黑体"/>
          <w:bCs/>
          <w:sz w:val="48"/>
          <w:szCs w:val="48"/>
        </w:rPr>
      </w:pPr>
    </w:p>
    <w:p w:rsidR="00546A86" w:rsidRDefault="00546A86" w:rsidP="00522533">
      <w:pPr>
        <w:spacing w:line="360" w:lineRule="auto"/>
        <w:jc w:val="center"/>
        <w:rPr>
          <w:rFonts w:ascii="黑体" w:eastAsia="黑体" w:hAnsi="黑体" w:cs="黑体"/>
          <w:b/>
          <w:sz w:val="48"/>
          <w:szCs w:val="48"/>
        </w:rPr>
      </w:pPr>
      <w:r>
        <w:rPr>
          <w:rFonts w:ascii="黑体" w:eastAsia="黑体" w:hAnsi="黑体" w:cs="黑体" w:hint="eastAsia"/>
          <w:bCs/>
          <w:sz w:val="48"/>
          <w:szCs w:val="48"/>
        </w:rPr>
        <w:t>题目：民俗文化调查之泰山皮影戏</w:t>
      </w:r>
    </w:p>
    <w:p w:rsidR="00546A86" w:rsidRDefault="00546A86" w:rsidP="00522533">
      <w:pPr>
        <w:spacing w:line="360" w:lineRule="auto"/>
        <w:jc w:val="center"/>
        <w:rPr>
          <w:rFonts w:ascii="黑体" w:eastAsia="黑体" w:hAnsi="黑体" w:cs="黑体"/>
          <w:b/>
          <w:sz w:val="48"/>
          <w:szCs w:val="48"/>
        </w:rPr>
      </w:pPr>
    </w:p>
    <w:p w:rsidR="00546A86" w:rsidRDefault="00546A86" w:rsidP="00522533">
      <w:pPr>
        <w:spacing w:line="360" w:lineRule="auto"/>
        <w:jc w:val="left"/>
        <w:rPr>
          <w:rFonts w:ascii="宋体"/>
          <w:b/>
          <w:sz w:val="52"/>
          <w:szCs w:val="52"/>
        </w:rPr>
      </w:pPr>
    </w:p>
    <w:p w:rsidR="00546A86" w:rsidRDefault="00546A86" w:rsidP="00522533">
      <w:pPr>
        <w:spacing w:line="360" w:lineRule="auto"/>
        <w:rPr>
          <w:rFonts w:ascii="宋体"/>
          <w:bCs/>
          <w:sz w:val="36"/>
          <w:szCs w:val="36"/>
          <w:u w:val="single"/>
        </w:rPr>
      </w:pPr>
      <w:r>
        <w:rPr>
          <w:rFonts w:ascii="宋体" w:hAnsi="宋体"/>
          <w:b/>
          <w:sz w:val="36"/>
          <w:szCs w:val="36"/>
        </w:rPr>
        <w:t xml:space="preserve">       </w:t>
      </w:r>
      <w:r>
        <w:rPr>
          <w:rFonts w:ascii="宋体" w:hAnsi="宋体"/>
          <w:bCs/>
          <w:sz w:val="36"/>
          <w:szCs w:val="36"/>
        </w:rPr>
        <w:t xml:space="preserve"> </w:t>
      </w:r>
      <w:r>
        <w:rPr>
          <w:rFonts w:ascii="宋体" w:hAnsi="宋体" w:hint="eastAsia"/>
          <w:bCs/>
          <w:sz w:val="36"/>
          <w:szCs w:val="36"/>
        </w:rPr>
        <w:t>班级：</w:t>
      </w:r>
      <w:r>
        <w:rPr>
          <w:rFonts w:ascii="宋体" w:hAnsi="宋体"/>
          <w:bCs/>
          <w:sz w:val="36"/>
          <w:szCs w:val="36"/>
          <w:u w:val="single"/>
        </w:rPr>
        <w:t>2014</w:t>
      </w:r>
      <w:r>
        <w:rPr>
          <w:rFonts w:ascii="宋体" w:hAnsi="宋体" w:hint="eastAsia"/>
          <w:bCs/>
          <w:sz w:val="36"/>
          <w:szCs w:val="36"/>
          <w:u w:val="single"/>
        </w:rPr>
        <w:t>级历史学师范类本科班</w:t>
      </w:r>
    </w:p>
    <w:p w:rsidR="00546A86" w:rsidRDefault="00546A86" w:rsidP="00522533">
      <w:pPr>
        <w:spacing w:line="360" w:lineRule="auto"/>
        <w:rPr>
          <w:rFonts w:ascii="宋体" w:hAnsi="宋体"/>
          <w:bCs/>
          <w:sz w:val="36"/>
          <w:szCs w:val="36"/>
          <w:u w:val="single"/>
        </w:rPr>
      </w:pPr>
      <w:r>
        <w:rPr>
          <w:rFonts w:ascii="宋体" w:hAnsi="宋体"/>
          <w:bCs/>
          <w:sz w:val="36"/>
          <w:szCs w:val="36"/>
        </w:rPr>
        <w:t xml:space="preserve">        </w:t>
      </w:r>
      <w:r>
        <w:rPr>
          <w:rFonts w:ascii="宋体" w:hAnsi="宋体" w:hint="eastAsia"/>
          <w:bCs/>
          <w:sz w:val="36"/>
          <w:szCs w:val="36"/>
        </w:rPr>
        <w:t>学号：</w:t>
      </w:r>
      <w:r>
        <w:rPr>
          <w:rFonts w:ascii="宋体" w:hAnsi="宋体"/>
          <w:bCs/>
          <w:sz w:val="36"/>
          <w:szCs w:val="36"/>
          <w:u w:val="single"/>
        </w:rPr>
        <w:t xml:space="preserve">       2014031032       </w:t>
      </w:r>
    </w:p>
    <w:p w:rsidR="00546A86" w:rsidRDefault="00546A86" w:rsidP="00522533">
      <w:pPr>
        <w:spacing w:line="360" w:lineRule="auto"/>
        <w:rPr>
          <w:rFonts w:ascii="宋体" w:hAnsi="宋体"/>
          <w:bCs/>
          <w:sz w:val="36"/>
          <w:szCs w:val="36"/>
          <w:u w:val="single"/>
        </w:rPr>
      </w:pPr>
      <w:r>
        <w:rPr>
          <w:rFonts w:ascii="宋体" w:hAnsi="宋体"/>
          <w:b/>
          <w:sz w:val="36"/>
          <w:szCs w:val="36"/>
        </w:rPr>
        <w:t xml:space="preserve">       </w:t>
      </w:r>
      <w:r>
        <w:rPr>
          <w:rFonts w:ascii="宋体" w:hAnsi="宋体"/>
          <w:bCs/>
          <w:sz w:val="36"/>
          <w:szCs w:val="36"/>
        </w:rPr>
        <w:t xml:space="preserve"> </w:t>
      </w:r>
      <w:r>
        <w:rPr>
          <w:rFonts w:ascii="宋体" w:hAnsi="宋体" w:hint="eastAsia"/>
          <w:bCs/>
          <w:sz w:val="36"/>
          <w:szCs w:val="36"/>
        </w:rPr>
        <w:t>姓名：</w:t>
      </w:r>
      <w:r>
        <w:rPr>
          <w:rFonts w:ascii="宋体" w:hAnsi="宋体"/>
          <w:bCs/>
          <w:sz w:val="36"/>
          <w:szCs w:val="36"/>
          <w:u w:val="single"/>
        </w:rPr>
        <w:t xml:space="preserve">         </w:t>
      </w:r>
      <w:r>
        <w:rPr>
          <w:rFonts w:ascii="宋体" w:hAnsi="宋体" w:hint="eastAsia"/>
          <w:bCs/>
          <w:sz w:val="36"/>
          <w:szCs w:val="36"/>
          <w:u w:val="single"/>
        </w:rPr>
        <w:t>侯文超</w:t>
      </w:r>
      <w:r>
        <w:rPr>
          <w:rFonts w:ascii="宋体" w:hAnsi="宋体"/>
          <w:bCs/>
          <w:sz w:val="36"/>
          <w:szCs w:val="36"/>
          <w:u w:val="single"/>
        </w:rPr>
        <w:t xml:space="preserve">         </w:t>
      </w:r>
    </w:p>
    <w:p w:rsidR="00546A86" w:rsidRDefault="00546A86" w:rsidP="00522533">
      <w:pPr>
        <w:spacing w:line="360" w:lineRule="auto"/>
        <w:rPr>
          <w:rFonts w:ascii="宋体" w:hAnsi="宋体"/>
          <w:bCs/>
          <w:sz w:val="36"/>
          <w:szCs w:val="36"/>
          <w:u w:val="single"/>
        </w:rPr>
      </w:pPr>
      <w:r>
        <w:rPr>
          <w:rFonts w:ascii="宋体" w:hAnsi="宋体"/>
          <w:bCs/>
          <w:sz w:val="36"/>
          <w:szCs w:val="36"/>
        </w:rPr>
        <w:t xml:space="preserve">        </w:t>
      </w:r>
      <w:r>
        <w:rPr>
          <w:rFonts w:ascii="宋体" w:hAnsi="宋体" w:hint="eastAsia"/>
          <w:bCs/>
          <w:sz w:val="36"/>
          <w:szCs w:val="36"/>
        </w:rPr>
        <w:t>参加时间：</w:t>
      </w:r>
      <w:r>
        <w:rPr>
          <w:rFonts w:ascii="宋体" w:hAnsi="宋体"/>
          <w:bCs/>
          <w:sz w:val="36"/>
          <w:szCs w:val="36"/>
          <w:u w:val="single"/>
        </w:rPr>
        <w:t xml:space="preserve">    2016</w:t>
      </w:r>
      <w:r>
        <w:rPr>
          <w:rFonts w:ascii="宋体" w:hAnsi="宋体" w:hint="eastAsia"/>
          <w:bCs/>
          <w:sz w:val="36"/>
          <w:szCs w:val="36"/>
          <w:u w:val="single"/>
        </w:rPr>
        <w:t>年</w:t>
      </w:r>
      <w:r>
        <w:rPr>
          <w:rFonts w:ascii="宋体" w:hAnsi="宋体"/>
          <w:bCs/>
          <w:sz w:val="36"/>
          <w:szCs w:val="36"/>
          <w:u w:val="single"/>
        </w:rPr>
        <w:t>2</w:t>
      </w:r>
      <w:r>
        <w:rPr>
          <w:rFonts w:ascii="宋体" w:hAnsi="宋体" w:hint="eastAsia"/>
          <w:bCs/>
          <w:sz w:val="36"/>
          <w:szCs w:val="36"/>
          <w:u w:val="single"/>
        </w:rPr>
        <w:t>月</w:t>
      </w:r>
      <w:r>
        <w:rPr>
          <w:rFonts w:ascii="宋体" w:hAnsi="宋体"/>
          <w:bCs/>
          <w:sz w:val="36"/>
          <w:szCs w:val="36"/>
          <w:u w:val="single"/>
        </w:rPr>
        <w:t xml:space="preserve">      </w:t>
      </w:r>
    </w:p>
    <w:p w:rsidR="00546A86" w:rsidRDefault="00546A86" w:rsidP="00522533">
      <w:pPr>
        <w:spacing w:line="360" w:lineRule="auto"/>
        <w:rPr>
          <w:rFonts w:ascii="宋体" w:hAnsi="宋体"/>
          <w:bCs/>
          <w:sz w:val="36"/>
          <w:szCs w:val="36"/>
          <w:u w:val="single"/>
        </w:rPr>
      </w:pPr>
      <w:r>
        <w:rPr>
          <w:rFonts w:ascii="宋体" w:hAnsi="宋体"/>
          <w:bCs/>
          <w:sz w:val="36"/>
          <w:szCs w:val="36"/>
        </w:rPr>
        <w:t xml:space="preserve">        </w:t>
      </w:r>
      <w:r>
        <w:rPr>
          <w:rFonts w:ascii="宋体" w:hAnsi="宋体" w:hint="eastAsia"/>
          <w:bCs/>
          <w:sz w:val="36"/>
          <w:szCs w:val="36"/>
        </w:rPr>
        <w:t>参加地点：</w:t>
      </w:r>
      <w:r>
        <w:rPr>
          <w:rFonts w:ascii="宋体" w:hAnsi="宋体"/>
          <w:bCs/>
          <w:sz w:val="36"/>
          <w:szCs w:val="36"/>
          <w:u w:val="single"/>
        </w:rPr>
        <w:t xml:space="preserve">    </w:t>
      </w:r>
      <w:r>
        <w:rPr>
          <w:rFonts w:ascii="宋体" w:hAnsi="宋体" w:hint="eastAsia"/>
          <w:bCs/>
          <w:sz w:val="36"/>
          <w:szCs w:val="36"/>
          <w:u w:val="single"/>
        </w:rPr>
        <w:t>山东省泰安市</w:t>
      </w:r>
      <w:r>
        <w:rPr>
          <w:rFonts w:ascii="宋体" w:hAnsi="宋体"/>
          <w:bCs/>
          <w:sz w:val="36"/>
          <w:szCs w:val="36"/>
          <w:u w:val="single"/>
        </w:rPr>
        <w:t xml:space="preserve">     </w:t>
      </w:r>
    </w:p>
    <w:p w:rsidR="00546A86" w:rsidRDefault="00546A86" w:rsidP="00522533">
      <w:pPr>
        <w:spacing w:line="360" w:lineRule="auto"/>
        <w:rPr>
          <w:rFonts w:ascii="宋体" w:hAnsi="宋体"/>
          <w:b/>
          <w:sz w:val="36"/>
          <w:szCs w:val="36"/>
        </w:rPr>
      </w:pPr>
      <w:r>
        <w:rPr>
          <w:rFonts w:ascii="宋体" w:hAnsi="宋体"/>
          <w:bCs/>
          <w:sz w:val="36"/>
          <w:szCs w:val="36"/>
        </w:rPr>
        <w:t xml:space="preserve">        </w:t>
      </w:r>
      <w:r>
        <w:rPr>
          <w:rFonts w:ascii="宋体" w:hAnsi="宋体" w:hint="eastAsia"/>
          <w:bCs/>
          <w:sz w:val="36"/>
          <w:szCs w:val="36"/>
        </w:rPr>
        <w:t>指导老师：</w:t>
      </w:r>
      <w:r>
        <w:rPr>
          <w:rFonts w:ascii="宋体" w:hAnsi="宋体"/>
          <w:bCs/>
          <w:sz w:val="36"/>
          <w:szCs w:val="36"/>
          <w:u w:val="single"/>
        </w:rPr>
        <w:t xml:space="preserve">      </w:t>
      </w:r>
      <w:r>
        <w:rPr>
          <w:rFonts w:ascii="宋体" w:hAnsi="宋体" w:hint="eastAsia"/>
          <w:bCs/>
          <w:sz w:val="36"/>
          <w:szCs w:val="36"/>
          <w:u w:val="single"/>
        </w:rPr>
        <w:t>孙月华</w:t>
      </w:r>
      <w:r>
        <w:rPr>
          <w:rFonts w:ascii="宋体" w:hAnsi="宋体"/>
          <w:bCs/>
          <w:sz w:val="36"/>
          <w:szCs w:val="36"/>
          <w:u w:val="single"/>
        </w:rPr>
        <w:t xml:space="preserve">         </w:t>
      </w:r>
      <w:r>
        <w:rPr>
          <w:rFonts w:ascii="宋体" w:hAnsi="宋体"/>
          <w:b/>
          <w:sz w:val="36"/>
          <w:szCs w:val="36"/>
        </w:rPr>
        <w:t xml:space="preserve">                                                </w:t>
      </w:r>
    </w:p>
    <w:p w:rsidR="00546A86" w:rsidRDefault="00546A86" w:rsidP="00522533">
      <w:pPr>
        <w:spacing w:line="360" w:lineRule="auto"/>
        <w:jc w:val="center"/>
        <w:rPr>
          <w:rFonts w:ascii="宋体"/>
          <w:b/>
          <w:sz w:val="36"/>
          <w:szCs w:val="36"/>
        </w:rPr>
      </w:pPr>
    </w:p>
    <w:p w:rsidR="00546A86" w:rsidRDefault="00546A86" w:rsidP="00522533">
      <w:pPr>
        <w:spacing w:line="360" w:lineRule="auto"/>
        <w:jc w:val="center"/>
        <w:rPr>
          <w:rFonts w:ascii="宋体"/>
          <w:b/>
          <w:sz w:val="36"/>
          <w:szCs w:val="36"/>
        </w:rPr>
      </w:pPr>
    </w:p>
    <w:p w:rsidR="00546A86" w:rsidRDefault="00546A86" w:rsidP="00522533">
      <w:pPr>
        <w:spacing w:line="360" w:lineRule="auto"/>
        <w:jc w:val="center"/>
        <w:rPr>
          <w:rFonts w:ascii="宋体"/>
          <w:b/>
          <w:sz w:val="36"/>
          <w:szCs w:val="36"/>
        </w:rPr>
      </w:pPr>
    </w:p>
    <w:p w:rsidR="00546A86" w:rsidRDefault="00546A86" w:rsidP="00522533">
      <w:pPr>
        <w:spacing w:line="360" w:lineRule="auto"/>
        <w:jc w:val="center"/>
        <w:rPr>
          <w:rFonts w:ascii="宋体"/>
          <w:b/>
          <w:sz w:val="36"/>
          <w:szCs w:val="36"/>
        </w:rPr>
      </w:pPr>
    </w:p>
    <w:p w:rsidR="00546A86" w:rsidRDefault="00546A86" w:rsidP="00522533">
      <w:pPr>
        <w:widowControl/>
        <w:ind w:firstLineChars="200" w:firstLine="31680"/>
        <w:jc w:val="left"/>
        <w:rPr>
          <w:rFonts w:ascii="宋体" w:hAnsi="宋体"/>
          <w:bCs/>
          <w:sz w:val="52"/>
          <w:szCs w:val="52"/>
          <w:u w:val="single"/>
        </w:rPr>
      </w:pPr>
      <w:r>
        <w:rPr>
          <w:rFonts w:ascii="黑体" w:eastAsia="黑体" w:hAnsi="黑体" w:cs="黑体"/>
          <w:bCs/>
          <w:sz w:val="48"/>
          <w:szCs w:val="48"/>
        </w:rPr>
        <w:t xml:space="preserve">  </w:t>
      </w:r>
      <w:r>
        <w:rPr>
          <w:rFonts w:ascii="黑体" w:eastAsia="黑体" w:hAnsi="黑体" w:cs="黑体" w:hint="eastAsia"/>
          <w:bCs/>
          <w:sz w:val="48"/>
          <w:szCs w:val="48"/>
        </w:rPr>
        <w:t>最后成绩：</w:t>
      </w:r>
      <w:r>
        <w:rPr>
          <w:rFonts w:ascii="宋体" w:hAnsi="宋体"/>
          <w:bCs/>
          <w:sz w:val="52"/>
          <w:szCs w:val="52"/>
          <w:u w:val="single"/>
        </w:rPr>
        <w:t xml:space="preserve">            </w:t>
      </w:r>
    </w:p>
    <w:p w:rsidR="00546A86" w:rsidRDefault="00546A86" w:rsidP="00522533">
      <w:pPr>
        <w:widowControl/>
        <w:jc w:val="left"/>
        <w:rPr>
          <w:rFonts w:ascii="宋体"/>
          <w:b/>
          <w:sz w:val="52"/>
          <w:szCs w:val="52"/>
          <w:u w:val="thick"/>
        </w:rPr>
      </w:pPr>
    </w:p>
    <w:p w:rsidR="00546A86" w:rsidRDefault="00546A86" w:rsidP="00522533">
      <w:pPr>
        <w:widowControl/>
        <w:jc w:val="left"/>
        <w:rPr>
          <w:rFonts w:ascii="宋体"/>
          <w:b/>
          <w:sz w:val="30"/>
          <w:szCs w:val="30"/>
        </w:rPr>
      </w:pPr>
      <w:r>
        <w:rPr>
          <w:rFonts w:ascii="宋体" w:hAnsi="宋体"/>
          <w:b/>
          <w:sz w:val="30"/>
          <w:szCs w:val="30"/>
        </w:rPr>
        <w:t xml:space="preserve">   </w:t>
      </w:r>
      <w:r>
        <w:rPr>
          <w:rFonts w:ascii="宋体" w:hAnsi="宋体" w:hint="eastAsia"/>
          <w:b/>
          <w:sz w:val="30"/>
          <w:szCs w:val="30"/>
        </w:rPr>
        <w:t>泰山学院历史与社会发展学院社会实践调查报告考核表</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567"/>
        <w:gridCol w:w="1263"/>
        <w:gridCol w:w="578"/>
        <w:gridCol w:w="1020"/>
        <w:gridCol w:w="1246"/>
        <w:gridCol w:w="1415"/>
        <w:gridCol w:w="1134"/>
        <w:gridCol w:w="1566"/>
      </w:tblGrid>
      <w:tr w:rsidR="00546A86" w:rsidTr="00C63182">
        <w:trPr>
          <w:trHeight w:hRule="exact" w:val="567"/>
        </w:trPr>
        <w:tc>
          <w:tcPr>
            <w:tcW w:w="1276" w:type="dxa"/>
            <w:gridSpan w:val="2"/>
          </w:tcPr>
          <w:p w:rsidR="00546A86" w:rsidRDefault="00546A86" w:rsidP="00C63182">
            <w:pPr>
              <w:spacing w:line="480" w:lineRule="auto"/>
              <w:ind w:left="360"/>
              <w:jc w:val="left"/>
              <w:rPr>
                <w:rFonts w:ascii="宋体"/>
                <w:sz w:val="24"/>
              </w:rPr>
            </w:pPr>
            <w:r>
              <w:rPr>
                <w:rFonts w:ascii="宋体" w:hAnsi="宋体" w:hint="eastAsia"/>
                <w:sz w:val="24"/>
              </w:rPr>
              <w:t>姓名</w:t>
            </w:r>
          </w:p>
        </w:tc>
        <w:tc>
          <w:tcPr>
            <w:tcW w:w="1841" w:type="dxa"/>
            <w:gridSpan w:val="2"/>
          </w:tcPr>
          <w:p w:rsidR="00546A86" w:rsidRDefault="00546A86" w:rsidP="00C63182">
            <w:pPr>
              <w:spacing w:line="480" w:lineRule="auto"/>
              <w:jc w:val="center"/>
              <w:rPr>
                <w:rFonts w:ascii="宋体"/>
                <w:sz w:val="24"/>
              </w:rPr>
            </w:pPr>
            <w:r>
              <w:rPr>
                <w:rFonts w:ascii="宋体" w:hAnsi="宋体" w:hint="eastAsia"/>
                <w:sz w:val="24"/>
              </w:rPr>
              <w:t>侯文超</w:t>
            </w:r>
          </w:p>
        </w:tc>
        <w:tc>
          <w:tcPr>
            <w:tcW w:w="1020" w:type="dxa"/>
          </w:tcPr>
          <w:p w:rsidR="00546A86" w:rsidRDefault="00546A86" w:rsidP="00C63182">
            <w:pPr>
              <w:spacing w:line="480" w:lineRule="auto"/>
              <w:jc w:val="center"/>
              <w:rPr>
                <w:rFonts w:ascii="宋体"/>
                <w:sz w:val="24"/>
              </w:rPr>
            </w:pPr>
            <w:r>
              <w:rPr>
                <w:rFonts w:ascii="宋体" w:hAnsi="宋体" w:hint="eastAsia"/>
                <w:sz w:val="24"/>
              </w:rPr>
              <w:t>班级</w:t>
            </w:r>
          </w:p>
        </w:tc>
        <w:tc>
          <w:tcPr>
            <w:tcW w:w="5361" w:type="dxa"/>
            <w:gridSpan w:val="4"/>
          </w:tcPr>
          <w:p w:rsidR="00546A86" w:rsidRDefault="00546A86" w:rsidP="00C63182">
            <w:pPr>
              <w:spacing w:line="480" w:lineRule="auto"/>
              <w:jc w:val="center"/>
              <w:rPr>
                <w:rFonts w:ascii="宋体"/>
                <w:sz w:val="24"/>
              </w:rPr>
            </w:pPr>
            <w:r>
              <w:rPr>
                <w:rFonts w:ascii="宋体" w:hAnsi="宋体"/>
                <w:sz w:val="24"/>
              </w:rPr>
              <w:t>2014</w:t>
            </w:r>
            <w:r>
              <w:rPr>
                <w:rFonts w:ascii="宋体" w:hAnsi="宋体" w:hint="eastAsia"/>
                <w:sz w:val="24"/>
              </w:rPr>
              <w:t>级历史本科</w:t>
            </w:r>
            <w:r>
              <w:rPr>
                <w:rFonts w:ascii="宋体" w:hAnsi="宋体"/>
                <w:sz w:val="24"/>
              </w:rPr>
              <w:fldChar w:fldCharType="begin"/>
            </w:r>
            <w:r>
              <w:rPr>
                <w:rFonts w:ascii="宋体" w:hAnsi="宋体"/>
                <w:sz w:val="24"/>
              </w:rPr>
              <w:instrText xml:space="preserve"> = 1 \* CHINESENUM3 \* MERGEFORMAT </w:instrText>
            </w:r>
            <w:r>
              <w:rPr>
                <w:rFonts w:ascii="宋体" w:hAnsi="宋体"/>
                <w:sz w:val="24"/>
              </w:rPr>
              <w:fldChar w:fldCharType="separate"/>
            </w:r>
            <w:r>
              <w:rPr>
                <w:rFonts w:hint="eastAsia"/>
                <w:sz w:val="24"/>
              </w:rPr>
              <w:t>一</w:t>
            </w:r>
            <w:r>
              <w:rPr>
                <w:rFonts w:ascii="宋体" w:hAnsi="宋体"/>
                <w:sz w:val="24"/>
              </w:rPr>
              <w:fldChar w:fldCharType="end"/>
            </w:r>
            <w:r>
              <w:rPr>
                <w:rFonts w:ascii="宋体" w:hAnsi="宋体" w:hint="eastAsia"/>
                <w:sz w:val="24"/>
              </w:rPr>
              <w:t>班</w:t>
            </w:r>
          </w:p>
        </w:tc>
      </w:tr>
      <w:tr w:rsidR="00546A86" w:rsidTr="00C63182">
        <w:trPr>
          <w:cantSplit/>
          <w:trHeight w:hRule="exact" w:val="567"/>
        </w:trPr>
        <w:tc>
          <w:tcPr>
            <w:tcW w:w="1276" w:type="dxa"/>
            <w:gridSpan w:val="2"/>
          </w:tcPr>
          <w:p w:rsidR="00546A86" w:rsidRDefault="00546A86" w:rsidP="00C63182">
            <w:pPr>
              <w:spacing w:line="480" w:lineRule="auto"/>
              <w:ind w:left="360"/>
              <w:jc w:val="left"/>
              <w:rPr>
                <w:rFonts w:ascii="宋体"/>
                <w:sz w:val="24"/>
              </w:rPr>
            </w:pPr>
            <w:r>
              <w:rPr>
                <w:rFonts w:ascii="宋体" w:hAnsi="宋体" w:hint="eastAsia"/>
                <w:sz w:val="24"/>
              </w:rPr>
              <w:t>学号</w:t>
            </w:r>
          </w:p>
        </w:tc>
        <w:tc>
          <w:tcPr>
            <w:tcW w:w="1841" w:type="dxa"/>
            <w:gridSpan w:val="2"/>
          </w:tcPr>
          <w:p w:rsidR="00546A86" w:rsidRDefault="00546A86" w:rsidP="00C63182">
            <w:pPr>
              <w:spacing w:line="480" w:lineRule="auto"/>
              <w:jc w:val="center"/>
              <w:rPr>
                <w:rFonts w:ascii="宋体"/>
                <w:sz w:val="24"/>
              </w:rPr>
            </w:pPr>
            <w:r>
              <w:rPr>
                <w:rFonts w:ascii="宋体" w:hAnsi="宋体"/>
                <w:sz w:val="24"/>
              </w:rPr>
              <w:t>2014031032</w:t>
            </w:r>
          </w:p>
        </w:tc>
        <w:tc>
          <w:tcPr>
            <w:tcW w:w="1020" w:type="dxa"/>
          </w:tcPr>
          <w:p w:rsidR="00546A86" w:rsidRDefault="00546A86" w:rsidP="00C63182">
            <w:pPr>
              <w:spacing w:line="480" w:lineRule="auto"/>
              <w:jc w:val="left"/>
              <w:rPr>
                <w:rFonts w:ascii="宋体"/>
                <w:sz w:val="24"/>
              </w:rPr>
            </w:pPr>
            <w:r>
              <w:rPr>
                <w:rFonts w:ascii="宋体" w:hAnsi="宋体"/>
                <w:sz w:val="24"/>
              </w:rPr>
              <w:t xml:space="preserve"> </w:t>
            </w:r>
            <w:r>
              <w:rPr>
                <w:rFonts w:ascii="宋体" w:hAnsi="宋体" w:hint="eastAsia"/>
                <w:sz w:val="24"/>
              </w:rPr>
              <w:t>学年</w:t>
            </w:r>
          </w:p>
        </w:tc>
        <w:tc>
          <w:tcPr>
            <w:tcW w:w="2661" w:type="dxa"/>
            <w:gridSpan w:val="2"/>
          </w:tcPr>
          <w:p w:rsidR="00546A86" w:rsidRDefault="00546A86" w:rsidP="00C63182">
            <w:pPr>
              <w:spacing w:line="480" w:lineRule="auto"/>
              <w:jc w:val="center"/>
              <w:rPr>
                <w:rFonts w:ascii="宋体"/>
                <w:sz w:val="24"/>
              </w:rPr>
            </w:pPr>
            <w:r>
              <w:rPr>
                <w:rFonts w:ascii="宋体" w:hAnsi="宋体"/>
                <w:sz w:val="24"/>
              </w:rPr>
              <w:t>2015</w:t>
            </w:r>
            <w:r>
              <w:rPr>
                <w:rFonts w:ascii="宋体" w:hAnsi="宋体" w:hint="eastAsia"/>
                <w:sz w:val="24"/>
              </w:rPr>
              <w:t>年</w:t>
            </w:r>
            <w:r>
              <w:rPr>
                <w:rFonts w:ascii="宋体" w:hAnsi="宋体"/>
                <w:sz w:val="24"/>
              </w:rPr>
              <w:t>-2016</w:t>
            </w:r>
            <w:r>
              <w:rPr>
                <w:rFonts w:ascii="宋体" w:hAnsi="宋体" w:hint="eastAsia"/>
                <w:sz w:val="24"/>
              </w:rPr>
              <w:t>年</w:t>
            </w:r>
          </w:p>
        </w:tc>
        <w:tc>
          <w:tcPr>
            <w:tcW w:w="1134" w:type="dxa"/>
          </w:tcPr>
          <w:p w:rsidR="00546A86" w:rsidRDefault="00546A86" w:rsidP="00C63182">
            <w:pPr>
              <w:spacing w:line="480" w:lineRule="auto"/>
              <w:rPr>
                <w:rFonts w:ascii="宋体"/>
                <w:sz w:val="24"/>
              </w:rPr>
            </w:pPr>
            <w:r>
              <w:rPr>
                <w:rFonts w:ascii="宋体" w:hAnsi="宋体"/>
                <w:sz w:val="24"/>
              </w:rPr>
              <w:t xml:space="preserve"> </w:t>
            </w:r>
            <w:r>
              <w:rPr>
                <w:rFonts w:ascii="宋体" w:hAnsi="宋体" w:hint="eastAsia"/>
                <w:sz w:val="24"/>
              </w:rPr>
              <w:t>学期</w:t>
            </w:r>
          </w:p>
        </w:tc>
        <w:tc>
          <w:tcPr>
            <w:tcW w:w="1566" w:type="dxa"/>
          </w:tcPr>
          <w:p w:rsidR="00546A86" w:rsidRDefault="00546A86" w:rsidP="00C63182">
            <w:pPr>
              <w:spacing w:line="480" w:lineRule="auto"/>
              <w:jc w:val="center"/>
              <w:rPr>
                <w:rFonts w:ascii="宋体"/>
                <w:sz w:val="24"/>
              </w:rPr>
            </w:pPr>
            <w:r>
              <w:rPr>
                <w:rFonts w:ascii="宋体" w:hAnsi="宋体" w:hint="eastAsia"/>
                <w:sz w:val="24"/>
              </w:rPr>
              <w:t>第</w:t>
            </w:r>
            <w:r>
              <w:rPr>
                <w:rFonts w:ascii="宋体" w:hAnsi="宋体"/>
                <w:sz w:val="24"/>
              </w:rPr>
              <w:t>2</w:t>
            </w:r>
            <w:r>
              <w:rPr>
                <w:rFonts w:ascii="宋体" w:hAnsi="宋体" w:hint="eastAsia"/>
                <w:sz w:val="24"/>
              </w:rPr>
              <w:t>学期</w:t>
            </w:r>
          </w:p>
        </w:tc>
      </w:tr>
      <w:tr w:rsidR="00546A86" w:rsidTr="00C63182">
        <w:trPr>
          <w:trHeight w:hRule="exact" w:val="567"/>
        </w:trPr>
        <w:tc>
          <w:tcPr>
            <w:tcW w:w="3117" w:type="dxa"/>
            <w:gridSpan w:val="4"/>
          </w:tcPr>
          <w:p w:rsidR="00546A86" w:rsidRDefault="00546A86" w:rsidP="00C63182">
            <w:pPr>
              <w:spacing w:line="480" w:lineRule="auto"/>
              <w:ind w:left="360"/>
              <w:rPr>
                <w:rFonts w:ascii="宋体"/>
                <w:sz w:val="24"/>
              </w:rPr>
            </w:pPr>
            <w:r>
              <w:rPr>
                <w:rFonts w:ascii="宋体" w:hAnsi="宋体" w:hint="eastAsia"/>
                <w:sz w:val="24"/>
              </w:rPr>
              <w:t>实践地点</w:t>
            </w:r>
          </w:p>
        </w:tc>
        <w:tc>
          <w:tcPr>
            <w:tcW w:w="2266" w:type="dxa"/>
            <w:gridSpan w:val="2"/>
          </w:tcPr>
          <w:p w:rsidR="00546A86" w:rsidRDefault="00546A86" w:rsidP="00C63182">
            <w:pPr>
              <w:spacing w:line="480" w:lineRule="auto"/>
              <w:ind w:left="360"/>
              <w:rPr>
                <w:rFonts w:ascii="宋体"/>
                <w:sz w:val="24"/>
              </w:rPr>
            </w:pPr>
            <w:r>
              <w:rPr>
                <w:rFonts w:ascii="宋体" w:hAnsi="宋体" w:hint="eastAsia"/>
                <w:sz w:val="24"/>
              </w:rPr>
              <w:t>实践时间</w:t>
            </w:r>
          </w:p>
        </w:tc>
        <w:tc>
          <w:tcPr>
            <w:tcW w:w="4115" w:type="dxa"/>
            <w:gridSpan w:val="3"/>
          </w:tcPr>
          <w:p w:rsidR="00546A86" w:rsidRDefault="00546A86" w:rsidP="00C63182">
            <w:pPr>
              <w:spacing w:line="480" w:lineRule="auto"/>
              <w:ind w:left="360"/>
              <w:jc w:val="center"/>
              <w:rPr>
                <w:rFonts w:ascii="宋体"/>
                <w:sz w:val="24"/>
              </w:rPr>
            </w:pPr>
            <w:r>
              <w:rPr>
                <w:rFonts w:ascii="宋体" w:hAnsi="宋体" w:hint="eastAsia"/>
                <w:sz w:val="24"/>
              </w:rPr>
              <w:t>社会实践报告名称</w:t>
            </w:r>
          </w:p>
        </w:tc>
      </w:tr>
      <w:tr w:rsidR="00546A86" w:rsidTr="00C63182">
        <w:trPr>
          <w:trHeight w:hRule="exact" w:val="567"/>
        </w:trPr>
        <w:tc>
          <w:tcPr>
            <w:tcW w:w="3117" w:type="dxa"/>
            <w:gridSpan w:val="4"/>
          </w:tcPr>
          <w:p w:rsidR="00546A86" w:rsidRDefault="00546A86" w:rsidP="00C63182">
            <w:pPr>
              <w:spacing w:before="100" w:beforeAutospacing="1" w:after="100" w:afterAutospacing="1" w:line="480" w:lineRule="auto"/>
              <w:jc w:val="center"/>
              <w:rPr>
                <w:rFonts w:ascii="宋体"/>
                <w:sz w:val="24"/>
              </w:rPr>
            </w:pPr>
            <w:r>
              <w:rPr>
                <w:rFonts w:ascii="宋体" w:hAnsi="宋体" w:hint="eastAsia"/>
                <w:sz w:val="24"/>
              </w:rPr>
              <w:t>山东省泰安市</w:t>
            </w:r>
          </w:p>
        </w:tc>
        <w:tc>
          <w:tcPr>
            <w:tcW w:w="2266" w:type="dxa"/>
            <w:gridSpan w:val="2"/>
          </w:tcPr>
          <w:p w:rsidR="00546A86" w:rsidRDefault="00546A86" w:rsidP="00C63182">
            <w:pPr>
              <w:spacing w:line="480" w:lineRule="auto"/>
              <w:ind w:left="360"/>
              <w:rPr>
                <w:rFonts w:ascii="宋体"/>
                <w:sz w:val="24"/>
              </w:rPr>
            </w:pPr>
            <w:r>
              <w:rPr>
                <w:rFonts w:ascii="宋体" w:hAnsi="宋体"/>
                <w:sz w:val="24"/>
              </w:rPr>
              <w:t>2016</w:t>
            </w:r>
            <w:r>
              <w:rPr>
                <w:rFonts w:ascii="宋体" w:hAnsi="宋体" w:hint="eastAsia"/>
                <w:sz w:val="24"/>
              </w:rPr>
              <w:t>年</w:t>
            </w:r>
            <w:r>
              <w:rPr>
                <w:rFonts w:ascii="宋体" w:hAnsi="宋体"/>
                <w:sz w:val="24"/>
              </w:rPr>
              <w:t>2</w:t>
            </w:r>
            <w:r>
              <w:rPr>
                <w:rFonts w:ascii="宋体" w:hAnsi="宋体" w:hint="eastAsia"/>
                <w:sz w:val="24"/>
              </w:rPr>
              <w:t>月</w:t>
            </w:r>
          </w:p>
        </w:tc>
        <w:tc>
          <w:tcPr>
            <w:tcW w:w="4115" w:type="dxa"/>
            <w:gridSpan w:val="3"/>
          </w:tcPr>
          <w:p w:rsidR="00546A86" w:rsidRDefault="00546A86" w:rsidP="00C63182">
            <w:pPr>
              <w:spacing w:line="480" w:lineRule="auto"/>
              <w:ind w:left="360"/>
              <w:jc w:val="center"/>
              <w:rPr>
                <w:rFonts w:ascii="宋体"/>
                <w:b/>
                <w:sz w:val="24"/>
              </w:rPr>
            </w:pPr>
            <w:r>
              <w:rPr>
                <w:rFonts w:ascii="宋体" w:hAnsi="宋体" w:hint="eastAsia"/>
                <w:bCs/>
                <w:sz w:val="24"/>
              </w:rPr>
              <w:t>民俗文化调查之泰山皮影戏</w:t>
            </w:r>
          </w:p>
        </w:tc>
      </w:tr>
      <w:tr w:rsidR="00546A86" w:rsidTr="00C63182">
        <w:trPr>
          <w:cantSplit/>
          <w:trHeight w:val="3946"/>
        </w:trPr>
        <w:tc>
          <w:tcPr>
            <w:tcW w:w="709" w:type="dxa"/>
            <w:textDirection w:val="tbRlV"/>
          </w:tcPr>
          <w:p w:rsidR="00546A86" w:rsidRDefault="00546A86" w:rsidP="00546A86">
            <w:pPr>
              <w:ind w:left="170" w:rightChars="50" w:right="31680"/>
              <w:jc w:val="center"/>
              <w:rPr>
                <w:rFonts w:ascii="宋体"/>
                <w:sz w:val="24"/>
              </w:rPr>
            </w:pPr>
            <w:r>
              <w:rPr>
                <w:rFonts w:ascii="宋体" w:hAnsi="宋体" w:hint="eastAsia"/>
                <w:sz w:val="24"/>
              </w:rPr>
              <w:t>实践活动及报告的主要内容</w:t>
            </w:r>
          </w:p>
        </w:tc>
        <w:tc>
          <w:tcPr>
            <w:tcW w:w="8789" w:type="dxa"/>
            <w:gridSpan w:val="8"/>
          </w:tcPr>
          <w:p w:rsidR="00546A86" w:rsidRDefault="00546A86" w:rsidP="00C63182">
            <w:pPr>
              <w:ind w:firstLine="480"/>
              <w:jc w:val="left"/>
              <w:rPr>
                <w:rFonts w:ascii="宋体" w:hAnsi="宋体"/>
                <w:sz w:val="24"/>
              </w:rPr>
            </w:pPr>
            <w:r>
              <w:rPr>
                <w:rFonts w:ascii="宋体" w:hAnsi="宋体" w:hint="eastAsia"/>
                <w:sz w:val="24"/>
              </w:rPr>
              <w:t>本报告大体内容分为以下几个部分</w:t>
            </w:r>
            <w:r>
              <w:rPr>
                <w:rFonts w:ascii="宋体" w:hAnsi="宋体"/>
                <w:sz w:val="24"/>
              </w:rPr>
              <w:t>:</w:t>
            </w:r>
          </w:p>
          <w:p w:rsidR="00546A86" w:rsidRDefault="00546A86" w:rsidP="00546A86">
            <w:pPr>
              <w:spacing w:line="360" w:lineRule="auto"/>
              <w:ind w:firstLineChars="200" w:firstLine="31680"/>
              <w:jc w:val="left"/>
              <w:rPr>
                <w:rFonts w:ascii="宋体" w:cs="宋体"/>
                <w:sz w:val="24"/>
              </w:rPr>
            </w:pPr>
            <w:r>
              <w:rPr>
                <w:rFonts w:ascii="宋体" w:hAnsi="宋体" w:cs="宋体"/>
                <w:b/>
                <w:bCs/>
                <w:sz w:val="24"/>
              </w:rPr>
              <w:fldChar w:fldCharType="begin"/>
            </w:r>
            <w:r>
              <w:rPr>
                <w:rFonts w:ascii="宋体" w:hAnsi="宋体" w:cs="宋体"/>
                <w:b/>
                <w:bCs/>
                <w:sz w:val="24"/>
              </w:rPr>
              <w:instrText xml:space="preserve"> = 1 \* CHINESENUM3 \* MERGEFORMAT </w:instrText>
            </w:r>
            <w:r>
              <w:rPr>
                <w:rFonts w:ascii="宋体" w:hAnsi="宋体" w:cs="宋体"/>
                <w:b/>
                <w:bCs/>
                <w:sz w:val="24"/>
              </w:rPr>
              <w:fldChar w:fldCharType="separate"/>
            </w:r>
            <w:r>
              <w:rPr>
                <w:rFonts w:ascii="宋体" w:hAnsi="宋体" w:cs="宋体" w:hint="eastAsia"/>
                <w:b/>
                <w:bCs/>
                <w:sz w:val="24"/>
              </w:rPr>
              <w:t>一</w:t>
            </w:r>
            <w:r>
              <w:rPr>
                <w:rFonts w:ascii="宋体" w:hAnsi="宋体" w:cs="宋体"/>
                <w:b/>
                <w:bCs/>
                <w:sz w:val="24"/>
              </w:rPr>
              <w:fldChar w:fldCharType="end"/>
            </w:r>
            <w:r>
              <w:rPr>
                <w:rFonts w:ascii="宋体" w:hAnsi="宋体" w:cs="宋体" w:hint="eastAsia"/>
                <w:b/>
                <w:bCs/>
                <w:sz w:val="24"/>
              </w:rPr>
              <w:t>、</w:t>
            </w:r>
            <w:r>
              <w:rPr>
                <w:rFonts w:ascii="宋体" w:hAnsi="宋体" w:cs="宋体" w:hint="eastAsia"/>
                <w:sz w:val="24"/>
              </w:rPr>
              <w:t>泰山皮影戏的起源及历史发展过程</w:t>
            </w:r>
          </w:p>
          <w:p w:rsidR="00546A86" w:rsidRDefault="00546A86" w:rsidP="00546A86">
            <w:pPr>
              <w:spacing w:line="360" w:lineRule="auto"/>
              <w:ind w:firstLineChars="200" w:firstLine="31680"/>
              <w:jc w:val="left"/>
              <w:rPr>
                <w:rFonts w:ascii="宋体" w:cs="宋体"/>
                <w:sz w:val="24"/>
              </w:rPr>
            </w:pPr>
            <w:r>
              <w:rPr>
                <w:rFonts w:ascii="宋体" w:hAnsi="宋体" w:cs="宋体"/>
                <w:color w:val="444444"/>
                <w:sz w:val="24"/>
                <w:shd w:val="clear" w:color="auto" w:fill="FFFFFF"/>
              </w:rPr>
              <w:fldChar w:fldCharType="begin"/>
            </w:r>
            <w:r>
              <w:rPr>
                <w:rFonts w:ascii="宋体" w:hAnsi="宋体" w:cs="宋体"/>
                <w:color w:val="444444"/>
                <w:sz w:val="24"/>
                <w:shd w:val="clear" w:color="auto" w:fill="FFFFFF"/>
              </w:rPr>
              <w:instrText xml:space="preserve"> = 2 \* CHINESENUM3 \* MERGEFORMAT </w:instrText>
            </w:r>
            <w:r>
              <w:rPr>
                <w:rFonts w:ascii="宋体" w:hAnsi="宋体" w:cs="宋体"/>
                <w:color w:val="444444"/>
                <w:sz w:val="24"/>
                <w:shd w:val="clear" w:color="auto" w:fill="FFFFFF"/>
              </w:rPr>
              <w:fldChar w:fldCharType="separate"/>
            </w:r>
            <w:r>
              <w:rPr>
                <w:rFonts w:hint="eastAsia"/>
                <w:sz w:val="24"/>
              </w:rPr>
              <w:t>二</w:t>
            </w:r>
            <w:r>
              <w:rPr>
                <w:rFonts w:ascii="宋体" w:hAnsi="宋体" w:cs="宋体"/>
                <w:color w:val="444444"/>
                <w:sz w:val="24"/>
                <w:shd w:val="clear" w:color="auto" w:fill="FFFFFF"/>
              </w:rPr>
              <w:fldChar w:fldCharType="end"/>
            </w:r>
            <w:r>
              <w:rPr>
                <w:rFonts w:ascii="宋体" w:hAnsi="宋体" w:cs="宋体" w:hint="eastAsia"/>
                <w:color w:val="444444"/>
                <w:sz w:val="24"/>
                <w:shd w:val="clear" w:color="auto" w:fill="FFFFFF"/>
              </w:rPr>
              <w:t>、</w:t>
            </w:r>
            <w:r>
              <w:rPr>
                <w:rFonts w:ascii="宋体" w:hAnsi="宋体" w:cs="宋体" w:hint="eastAsia"/>
                <w:sz w:val="24"/>
              </w:rPr>
              <w:t>泰山皮影戏的现存状况</w:t>
            </w:r>
          </w:p>
          <w:p w:rsidR="00546A86" w:rsidRDefault="00546A86" w:rsidP="00546A86">
            <w:pPr>
              <w:pStyle w:val="NormalWeb"/>
              <w:widowControl/>
              <w:shd w:val="clear" w:color="auto" w:fill="FFFFFF"/>
              <w:spacing w:before="0" w:beforeAutospacing="0" w:after="0" w:afterAutospacing="0" w:line="360" w:lineRule="auto"/>
              <w:ind w:firstLineChars="200" w:firstLine="31680"/>
              <w:rPr>
                <w:rFonts w:ascii="宋体" w:cs="宋体"/>
                <w:szCs w:val="24"/>
              </w:rPr>
            </w:pPr>
            <w:r>
              <w:rPr>
                <w:rFonts w:ascii="宋体" w:hAnsi="宋体" w:cs="宋体"/>
                <w:szCs w:val="24"/>
              </w:rPr>
              <w:fldChar w:fldCharType="begin"/>
            </w:r>
            <w:r>
              <w:rPr>
                <w:rFonts w:ascii="宋体" w:hAnsi="宋体" w:cs="宋体"/>
                <w:szCs w:val="24"/>
              </w:rPr>
              <w:instrText xml:space="preserve"> = 3 \* CHINESENUM3 \* MERGEFORMAT </w:instrText>
            </w:r>
            <w:r>
              <w:rPr>
                <w:rFonts w:ascii="宋体" w:hAnsi="宋体" w:cs="宋体"/>
                <w:szCs w:val="24"/>
              </w:rPr>
              <w:fldChar w:fldCharType="separate"/>
            </w:r>
            <w:r>
              <w:rPr>
                <w:rFonts w:hint="eastAsia"/>
                <w:szCs w:val="24"/>
              </w:rPr>
              <w:t>三</w:t>
            </w:r>
            <w:r>
              <w:rPr>
                <w:rFonts w:ascii="宋体" w:hAnsi="宋体" w:cs="宋体"/>
                <w:szCs w:val="24"/>
              </w:rPr>
              <w:fldChar w:fldCharType="end"/>
            </w:r>
            <w:r>
              <w:rPr>
                <w:rFonts w:ascii="宋体" w:hAnsi="宋体" w:cs="宋体" w:hint="eastAsia"/>
                <w:szCs w:val="24"/>
              </w:rPr>
              <w:t>、泰山皮影戏在今天存在的意义</w:t>
            </w:r>
          </w:p>
          <w:p w:rsidR="00546A86" w:rsidRDefault="00546A86" w:rsidP="00546A86">
            <w:pPr>
              <w:pStyle w:val="NormalWeb"/>
              <w:widowControl/>
              <w:shd w:val="clear" w:color="auto" w:fill="FFFFFF"/>
              <w:spacing w:before="0" w:beforeAutospacing="0" w:after="0" w:afterAutospacing="0" w:line="360" w:lineRule="auto"/>
              <w:ind w:firstLineChars="200" w:firstLine="31680"/>
              <w:rPr>
                <w:rFonts w:ascii="宋体" w:cs="宋体"/>
                <w:szCs w:val="24"/>
              </w:rPr>
            </w:pPr>
          </w:p>
          <w:p w:rsidR="00546A86" w:rsidRDefault="00546A86" w:rsidP="00C63182">
            <w:pPr>
              <w:ind w:firstLine="480"/>
              <w:jc w:val="left"/>
              <w:rPr>
                <w:rFonts w:ascii="宋体" w:cs="宋体"/>
                <w:sz w:val="24"/>
              </w:rPr>
            </w:pPr>
          </w:p>
        </w:tc>
      </w:tr>
      <w:tr w:rsidR="00546A86" w:rsidTr="00C63182">
        <w:trPr>
          <w:cantSplit/>
          <w:trHeight w:val="2493"/>
        </w:trPr>
        <w:tc>
          <w:tcPr>
            <w:tcW w:w="709" w:type="dxa"/>
            <w:textDirection w:val="tbRlV"/>
          </w:tcPr>
          <w:p w:rsidR="00546A86" w:rsidRDefault="00546A86" w:rsidP="00C63182">
            <w:pPr>
              <w:spacing w:before="100" w:beforeAutospacing="1" w:afterLines="100" w:line="140" w:lineRule="atLeast"/>
              <w:ind w:left="113" w:right="57"/>
              <w:jc w:val="center"/>
              <w:rPr>
                <w:rFonts w:ascii="宋体"/>
                <w:szCs w:val="21"/>
              </w:rPr>
            </w:pPr>
            <w:r>
              <w:rPr>
                <w:rFonts w:ascii="宋体" w:hAnsi="宋体" w:hint="eastAsia"/>
                <w:szCs w:val="21"/>
              </w:rPr>
              <w:t>指导教师评语（态度</w:t>
            </w:r>
            <w:r>
              <w:rPr>
                <w:rFonts w:ascii="宋体" w:hAnsi="宋体"/>
                <w:szCs w:val="21"/>
              </w:rPr>
              <w:t xml:space="preserve"> </w:t>
            </w:r>
            <w:r>
              <w:rPr>
                <w:rFonts w:ascii="宋体" w:hAnsi="宋体" w:hint="eastAsia"/>
                <w:szCs w:val="21"/>
              </w:rPr>
              <w:t>能力</w:t>
            </w:r>
            <w:r>
              <w:rPr>
                <w:rFonts w:ascii="宋体" w:hAnsi="宋体"/>
                <w:szCs w:val="21"/>
              </w:rPr>
              <w:t xml:space="preserve"> </w:t>
            </w:r>
            <w:r>
              <w:rPr>
                <w:rFonts w:ascii="宋体" w:hAnsi="宋体" w:hint="eastAsia"/>
                <w:szCs w:val="21"/>
              </w:rPr>
              <w:t>效果）</w:t>
            </w:r>
          </w:p>
          <w:p w:rsidR="00546A86" w:rsidRDefault="00546A86" w:rsidP="00C63182">
            <w:pPr>
              <w:ind w:left="360"/>
              <w:jc w:val="center"/>
              <w:rPr>
                <w:rFonts w:ascii="宋体"/>
                <w:b/>
                <w:szCs w:val="21"/>
              </w:rPr>
            </w:pPr>
          </w:p>
        </w:tc>
        <w:tc>
          <w:tcPr>
            <w:tcW w:w="8789" w:type="dxa"/>
            <w:gridSpan w:val="8"/>
          </w:tcPr>
          <w:p w:rsidR="00546A86" w:rsidRDefault="00546A86" w:rsidP="00C63182">
            <w:pPr>
              <w:ind w:left="360"/>
              <w:jc w:val="center"/>
              <w:rPr>
                <w:rFonts w:ascii="宋体"/>
                <w:b/>
                <w:sz w:val="24"/>
              </w:rPr>
            </w:pPr>
          </w:p>
        </w:tc>
      </w:tr>
      <w:tr w:rsidR="00546A86" w:rsidTr="00C63182">
        <w:trPr>
          <w:cantSplit/>
          <w:trHeight w:val="1190"/>
        </w:trPr>
        <w:tc>
          <w:tcPr>
            <w:tcW w:w="709" w:type="dxa"/>
          </w:tcPr>
          <w:p w:rsidR="00546A86" w:rsidRDefault="00546A86" w:rsidP="00C63182">
            <w:pPr>
              <w:spacing w:line="360" w:lineRule="auto"/>
              <w:jc w:val="center"/>
              <w:rPr>
                <w:rFonts w:ascii="宋体"/>
                <w:szCs w:val="21"/>
              </w:rPr>
            </w:pPr>
            <w:r>
              <w:rPr>
                <w:rFonts w:ascii="宋体" w:hAnsi="宋体" w:hint="eastAsia"/>
                <w:szCs w:val="21"/>
              </w:rPr>
              <w:t>成绩评定等级</w:t>
            </w:r>
          </w:p>
        </w:tc>
        <w:tc>
          <w:tcPr>
            <w:tcW w:w="1830" w:type="dxa"/>
            <w:gridSpan w:val="2"/>
            <w:textDirection w:val="tbRlV"/>
          </w:tcPr>
          <w:p w:rsidR="00546A86" w:rsidRDefault="00546A86" w:rsidP="00C63182">
            <w:pPr>
              <w:spacing w:before="100" w:beforeAutospacing="1" w:afterLines="100" w:line="276" w:lineRule="auto"/>
              <w:ind w:left="113" w:right="57"/>
              <w:rPr>
                <w:rFonts w:ascii="宋体"/>
                <w:sz w:val="24"/>
              </w:rPr>
            </w:pPr>
          </w:p>
        </w:tc>
        <w:tc>
          <w:tcPr>
            <w:tcW w:w="6959" w:type="dxa"/>
            <w:gridSpan w:val="6"/>
          </w:tcPr>
          <w:p w:rsidR="00546A86" w:rsidRDefault="00546A86" w:rsidP="00C63182">
            <w:pPr>
              <w:jc w:val="left"/>
              <w:rPr>
                <w:rFonts w:ascii="宋体"/>
                <w:sz w:val="24"/>
              </w:rPr>
            </w:pPr>
          </w:p>
          <w:p w:rsidR="00546A86" w:rsidRDefault="00546A86" w:rsidP="00C63182">
            <w:pPr>
              <w:jc w:val="left"/>
              <w:rPr>
                <w:rFonts w:ascii="宋体"/>
                <w:sz w:val="24"/>
              </w:rPr>
            </w:pPr>
            <w:r>
              <w:rPr>
                <w:rFonts w:ascii="宋体" w:hAnsi="宋体" w:hint="eastAsia"/>
                <w:sz w:val="24"/>
              </w:rPr>
              <w:t>指导教师（签字）：</w:t>
            </w:r>
          </w:p>
          <w:p w:rsidR="00546A86" w:rsidRDefault="00546A86" w:rsidP="00C63182">
            <w:pPr>
              <w:spacing w:before="100" w:beforeAutospacing="1" w:afterLines="100" w:line="276" w:lineRule="auto"/>
              <w:ind w:right="57"/>
              <w:rPr>
                <w:rFonts w:ascii="宋体"/>
                <w:sz w:val="24"/>
              </w:rPr>
            </w:pPr>
            <w:r>
              <w:rPr>
                <w:rFonts w:ascii="宋体" w:hAnsi="宋体"/>
                <w:sz w:val="24"/>
              </w:rPr>
              <w:t xml:space="preserve">                           </w:t>
            </w:r>
            <w:r>
              <w:rPr>
                <w:rFonts w:ascii="宋体" w:hAnsi="宋体" w:hint="eastAsia"/>
                <w:sz w:val="24"/>
              </w:rPr>
              <w:t>年</w:t>
            </w:r>
            <w:r>
              <w:rPr>
                <w:rFonts w:ascii="宋体" w:hAnsi="宋体"/>
                <w:sz w:val="24"/>
              </w:rPr>
              <w:t xml:space="preserve">   </w:t>
            </w:r>
            <w:r>
              <w:rPr>
                <w:rFonts w:ascii="宋体" w:hAnsi="宋体" w:hint="eastAsia"/>
                <w:sz w:val="24"/>
              </w:rPr>
              <w:t>月</w:t>
            </w:r>
            <w:r>
              <w:rPr>
                <w:rFonts w:ascii="宋体" w:hAnsi="宋体"/>
                <w:sz w:val="24"/>
              </w:rPr>
              <w:t xml:space="preserve">   </w:t>
            </w:r>
            <w:r>
              <w:rPr>
                <w:rFonts w:ascii="宋体" w:hAnsi="宋体" w:hint="eastAsia"/>
                <w:sz w:val="24"/>
              </w:rPr>
              <w:t>日</w:t>
            </w:r>
          </w:p>
        </w:tc>
      </w:tr>
      <w:tr w:rsidR="00546A86" w:rsidTr="00C63182">
        <w:trPr>
          <w:trHeight w:val="1361"/>
        </w:trPr>
        <w:tc>
          <w:tcPr>
            <w:tcW w:w="9498" w:type="dxa"/>
            <w:gridSpan w:val="9"/>
          </w:tcPr>
          <w:p w:rsidR="00546A86" w:rsidRDefault="00546A86" w:rsidP="00C63182">
            <w:pPr>
              <w:spacing w:line="360" w:lineRule="auto"/>
              <w:jc w:val="left"/>
              <w:rPr>
                <w:rFonts w:ascii="宋体"/>
                <w:sz w:val="24"/>
              </w:rPr>
            </w:pPr>
            <w:r>
              <w:rPr>
                <w:rFonts w:ascii="宋体" w:hAnsi="宋体" w:hint="eastAsia"/>
                <w:sz w:val="24"/>
              </w:rPr>
              <w:t>实践教学考核小组意见：</w:t>
            </w:r>
          </w:p>
          <w:p w:rsidR="00546A86" w:rsidRDefault="00546A86" w:rsidP="00C63182">
            <w:pPr>
              <w:ind w:left="360"/>
              <w:jc w:val="right"/>
              <w:rPr>
                <w:rFonts w:ascii="宋体"/>
                <w:sz w:val="24"/>
              </w:rPr>
            </w:pPr>
          </w:p>
          <w:p w:rsidR="00546A86" w:rsidRDefault="00546A86" w:rsidP="00C63182">
            <w:pPr>
              <w:ind w:left="360"/>
              <w:jc w:val="right"/>
              <w:rPr>
                <w:rFonts w:ascii="宋体"/>
                <w:sz w:val="24"/>
              </w:rPr>
            </w:pPr>
            <w:r>
              <w:rPr>
                <w:rFonts w:ascii="宋体" w:hAnsi="宋体" w:hint="eastAsia"/>
                <w:sz w:val="24"/>
              </w:rPr>
              <w:t>泰山学院历史与社会发展学院（章）</w:t>
            </w:r>
          </w:p>
          <w:p w:rsidR="00546A86" w:rsidRDefault="00546A86" w:rsidP="00C63182">
            <w:pPr>
              <w:ind w:left="360"/>
              <w:jc w:val="center"/>
              <w:rPr>
                <w:rFonts w:ascii="宋体"/>
                <w:sz w:val="24"/>
              </w:rPr>
            </w:pPr>
            <w:r>
              <w:rPr>
                <w:rFonts w:ascii="宋体" w:hAnsi="宋体"/>
                <w:sz w:val="24"/>
              </w:rPr>
              <w:t xml:space="preserve">                                             </w:t>
            </w:r>
            <w:r>
              <w:rPr>
                <w:rFonts w:ascii="宋体" w:hAnsi="宋体" w:hint="eastAsia"/>
                <w:sz w:val="24"/>
              </w:rPr>
              <w:t>年</w:t>
            </w:r>
            <w:r>
              <w:rPr>
                <w:rFonts w:ascii="宋体" w:hAnsi="宋体"/>
                <w:sz w:val="24"/>
              </w:rPr>
              <w:t xml:space="preserve">   </w:t>
            </w:r>
            <w:r>
              <w:rPr>
                <w:rFonts w:ascii="宋体" w:hAnsi="宋体" w:hint="eastAsia"/>
                <w:sz w:val="24"/>
              </w:rPr>
              <w:t>月</w:t>
            </w:r>
            <w:r>
              <w:rPr>
                <w:rFonts w:ascii="宋体" w:hAnsi="宋体"/>
                <w:sz w:val="24"/>
              </w:rPr>
              <w:t xml:space="preserve">   </w:t>
            </w:r>
            <w:r>
              <w:rPr>
                <w:rFonts w:ascii="宋体" w:hAnsi="宋体" w:hint="eastAsia"/>
                <w:sz w:val="24"/>
              </w:rPr>
              <w:t>日</w:t>
            </w:r>
          </w:p>
        </w:tc>
      </w:tr>
    </w:tbl>
    <w:p w:rsidR="00546A86" w:rsidRDefault="00546A86" w:rsidP="00522533"/>
    <w:p w:rsidR="00546A86" w:rsidRDefault="00546A86" w:rsidP="00522533">
      <w:pPr>
        <w:jc w:val="center"/>
        <w:textAlignment w:val="center"/>
        <w:rPr>
          <w:b/>
          <w:sz w:val="32"/>
        </w:rPr>
      </w:pPr>
      <w:r>
        <w:rPr>
          <w:rFonts w:hint="eastAsia"/>
          <w:b/>
          <w:sz w:val="32"/>
        </w:rPr>
        <w:t>民俗文化调查之泰山皮影戏</w:t>
      </w:r>
    </w:p>
    <w:p w:rsidR="00546A86" w:rsidRDefault="00546A86">
      <w:pPr>
        <w:textAlignment w:val="center"/>
        <w:rPr>
          <w:b/>
          <w:sz w:val="32"/>
        </w:rPr>
      </w:pPr>
      <w:r>
        <w:rPr>
          <w:b/>
          <w:sz w:val="32"/>
        </w:rPr>
        <w:t xml:space="preserve">                    </w:t>
      </w:r>
      <w:r>
        <w:rPr>
          <w:rFonts w:hint="eastAsia"/>
          <w:bCs/>
          <w:sz w:val="28"/>
          <w:szCs w:val="28"/>
        </w:rPr>
        <w:t>侯文超</w:t>
      </w:r>
    </w:p>
    <w:p w:rsidR="00546A86" w:rsidRDefault="00546A86">
      <w:pPr>
        <w:spacing w:line="360" w:lineRule="auto"/>
        <w:rPr>
          <w:rFonts w:ascii="宋体" w:cs="宋体"/>
          <w:color w:val="333333"/>
          <w:sz w:val="24"/>
          <w:shd w:val="clear" w:color="auto" w:fill="FFFFFF"/>
        </w:rPr>
      </w:pPr>
      <w:r>
        <w:rPr>
          <w:rFonts w:ascii="宋体" w:hAnsi="宋体" w:cs="宋体"/>
          <w:color w:val="333333"/>
          <w:sz w:val="24"/>
          <w:shd w:val="clear" w:color="auto" w:fill="FFFFFF"/>
        </w:rPr>
        <w:t xml:space="preserve">    </w:t>
      </w:r>
      <w:r>
        <w:rPr>
          <w:rFonts w:ascii="宋体" w:hAnsi="宋体" w:cs="宋体" w:hint="eastAsia"/>
          <w:color w:val="333333"/>
          <w:sz w:val="24"/>
          <w:shd w:val="clear" w:color="auto" w:fill="FFFFFF"/>
        </w:rPr>
        <w:t>泰山</w:t>
      </w:r>
      <w:hyperlink r:id="rId12" w:tgtFrame="http://baike.baidu.com/_blank" w:history="1">
        <w:r>
          <w:rPr>
            <w:rStyle w:val="Hyperlink"/>
            <w:rFonts w:ascii="宋体" w:hAnsi="宋体" w:cs="宋体" w:hint="eastAsia"/>
            <w:color w:val="136EC2"/>
            <w:sz w:val="24"/>
            <w:u w:val="none"/>
            <w:shd w:val="clear" w:color="auto" w:fill="FFFFFF"/>
          </w:rPr>
          <w:t>皮影戏</w:t>
        </w:r>
      </w:hyperlink>
      <w:r>
        <w:rPr>
          <w:rFonts w:ascii="宋体" w:hAnsi="宋体" w:cs="宋体" w:hint="eastAsia"/>
          <w:color w:val="333333"/>
          <w:sz w:val="24"/>
          <w:shd w:val="clear" w:color="auto" w:fill="FFFFFF"/>
        </w:rPr>
        <w:t>是一种古老的汉族民间艺术。泰山皮影戏又称人子戏、挑影子，因其影人、道具是用驴皮制成，故又通称驴皮影，听其唱，观其形，无一不透着泰山文化的深厚、古朴。据长辈的长辈讲，皮影戏在泰山已经唱了</w:t>
      </w:r>
      <w:r>
        <w:rPr>
          <w:rFonts w:ascii="宋体" w:hAnsi="宋体" w:cs="宋体"/>
          <w:color w:val="333333"/>
          <w:sz w:val="24"/>
          <w:shd w:val="clear" w:color="auto" w:fill="FFFFFF"/>
        </w:rPr>
        <w:t>400</w:t>
      </w:r>
      <w:r>
        <w:rPr>
          <w:rFonts w:ascii="宋体" w:hAnsi="宋体" w:cs="宋体" w:hint="eastAsia"/>
          <w:color w:val="333333"/>
          <w:sz w:val="24"/>
          <w:shd w:val="clear" w:color="auto" w:fill="FFFFFF"/>
        </w:rPr>
        <w:t>多年了，是谁第一个把皮影戏传到泰山已无从考究。泰山皮影戏的演出方式是立设影幕，俗称影窗，演员在窗内操纵影人做各种形象逼真的表演，同时有配音的演唱以及灯光、布景、音乐等的烘托。乍一看，皮影与杂耍无异，不过是几个镂空的皮人儿被人比划。可你不要小瞧了这几个小人儿，唱起整本的大戏来三天三夜都不含糊，啥热闹唱啥。在早时泰山脚下的皮影戏班有十几个，活跃在泰安城的大街小巷，非常受欢迎。</w:t>
      </w:r>
    </w:p>
    <w:p w:rsidR="00546A86" w:rsidRDefault="00546A86">
      <w:pPr>
        <w:spacing w:line="360" w:lineRule="auto"/>
        <w:rPr>
          <w:rFonts w:ascii="宋体" w:cs="宋体"/>
          <w:b/>
          <w:bCs/>
          <w:color w:val="333333"/>
          <w:sz w:val="28"/>
          <w:szCs w:val="28"/>
          <w:shd w:val="clear" w:color="auto" w:fill="FFFFFF"/>
        </w:rPr>
      </w:pPr>
      <w:r>
        <w:rPr>
          <w:rFonts w:ascii="宋体" w:hAnsi="宋体" w:cs="宋体"/>
          <w:color w:val="333333"/>
          <w:sz w:val="24"/>
          <w:shd w:val="clear" w:color="auto" w:fill="FFFFFF"/>
        </w:rPr>
        <w:t xml:space="preserve">                     </w:t>
      </w:r>
      <w:r>
        <w:rPr>
          <w:rFonts w:ascii="宋体" w:hAnsi="宋体" w:cs="宋体" w:hint="eastAsia"/>
          <w:b/>
          <w:bCs/>
          <w:color w:val="333333"/>
          <w:sz w:val="28"/>
          <w:szCs w:val="28"/>
          <w:shd w:val="clear" w:color="auto" w:fill="FFFFFF"/>
        </w:rPr>
        <w:t>一</w:t>
      </w:r>
      <w:r>
        <w:rPr>
          <w:rFonts w:ascii="宋体" w:hAnsi="宋体" w:cs="宋体"/>
          <w:b/>
          <w:bCs/>
          <w:color w:val="333333"/>
          <w:sz w:val="28"/>
          <w:szCs w:val="28"/>
          <w:shd w:val="clear" w:color="auto" w:fill="FFFFFF"/>
        </w:rPr>
        <w:t xml:space="preserve"> </w:t>
      </w:r>
      <w:r>
        <w:rPr>
          <w:rFonts w:ascii="宋体" w:hAnsi="宋体" w:cs="宋体" w:hint="eastAsia"/>
          <w:b/>
          <w:bCs/>
          <w:color w:val="333333"/>
          <w:sz w:val="28"/>
          <w:szCs w:val="28"/>
          <w:shd w:val="clear" w:color="auto" w:fill="FFFFFF"/>
        </w:rPr>
        <w:t>泰山皮影的发展</w:t>
      </w:r>
    </w:p>
    <w:p w:rsidR="00546A86" w:rsidRDefault="00546A86">
      <w:pPr>
        <w:spacing w:line="360" w:lineRule="auto"/>
        <w:rPr>
          <w:rFonts w:ascii="宋体" w:cs="宋体"/>
          <w:color w:val="333333"/>
          <w:sz w:val="28"/>
          <w:szCs w:val="28"/>
          <w:shd w:val="clear" w:color="auto" w:fill="FFFFFF"/>
        </w:rPr>
      </w:pPr>
      <w:r>
        <w:rPr>
          <w:rFonts w:ascii="宋体" w:hAnsi="宋体" w:cs="宋体"/>
          <w:color w:val="333333"/>
          <w:sz w:val="28"/>
          <w:szCs w:val="28"/>
          <w:shd w:val="clear" w:color="auto" w:fill="FFFFFF"/>
        </w:rPr>
        <w:t xml:space="preserve">                </w:t>
      </w:r>
      <w:r>
        <w:rPr>
          <w:rFonts w:ascii="宋体" w:hAnsi="宋体" w:cs="宋体" w:hint="eastAsia"/>
          <w:color w:val="333333"/>
          <w:sz w:val="28"/>
          <w:szCs w:val="28"/>
          <w:shd w:val="clear" w:color="auto" w:fill="FFFFFF"/>
        </w:rPr>
        <w:t>（一）泰山皮影的起源</w:t>
      </w:r>
    </w:p>
    <w:p w:rsidR="00546A86" w:rsidRDefault="00546A86">
      <w:pPr>
        <w:spacing w:line="360" w:lineRule="auto"/>
        <w:rPr>
          <w:rFonts w:ascii="宋体" w:cs="宋体"/>
          <w:color w:val="333333"/>
          <w:sz w:val="24"/>
          <w:shd w:val="clear" w:color="auto" w:fill="FFFFFF"/>
        </w:rPr>
      </w:pPr>
      <w:r>
        <w:rPr>
          <w:rFonts w:ascii="宋体" w:hAnsi="宋体" w:cs="宋体"/>
          <w:color w:val="333333"/>
          <w:sz w:val="28"/>
          <w:szCs w:val="28"/>
          <w:shd w:val="clear" w:color="auto" w:fill="FFFFFF"/>
        </w:rPr>
        <w:t xml:space="preserve">    </w:t>
      </w:r>
      <w:r>
        <w:rPr>
          <w:rFonts w:ascii="宋体" w:hAnsi="宋体" w:cs="宋体" w:hint="eastAsia"/>
          <w:color w:val="333333"/>
          <w:sz w:val="24"/>
          <w:shd w:val="clear" w:color="auto" w:fill="FFFFFF"/>
        </w:rPr>
        <w:t>皮影是一种深受群众喜爱的民间艺术，在我国流传已有悠久的历史。皮影相传起源于汉代，《汉书·外戚传》上记载：“李夫人少而蚤卒„„上（汉武帝）思念李夫人不已。方士齐人少翁言能致其神，乃夜张灯烛，设帷帐，陈肉酒，而令上居他帐，遥望见妇女如李夫人之貌，还帷坐而奇。”宋代髙承撰《事物纪原》所记皮影戏一条时，也用汉武帝与李夫人之事，其后又云“由是后有影戏„„”，皮影的起源竟是一位方术之士为了满足汉武帝对夫人的思念之情而使用的一种法术，这种法术的原理与现代皮影表演的原理十分相似，也可以算是最早关于皮影的记载了。但是自汉代后却再也找不到类似的记载，据顾颉刚先生考证，汉代以后，影戏可能被方士之流当作一种秘术所保存，“遂致密而不彰”。</w:t>
      </w:r>
      <w:r>
        <w:rPr>
          <w:rFonts w:ascii="宋体" w:cs="宋体"/>
          <w:color w:val="333333"/>
          <w:sz w:val="24"/>
          <w:shd w:val="clear" w:color="auto" w:fill="FFFFFF"/>
        </w:rPr>
        <w:t> </w:t>
      </w:r>
    </w:p>
    <w:p w:rsidR="00546A86" w:rsidRDefault="00546A86">
      <w:pPr>
        <w:spacing w:line="360" w:lineRule="auto"/>
        <w:rPr>
          <w:rFonts w:ascii="宋体" w:cs="宋体"/>
          <w:color w:val="333333"/>
          <w:sz w:val="24"/>
          <w:szCs w:val="28"/>
          <w:shd w:val="clear" w:color="auto" w:fill="FFFFFF"/>
        </w:rPr>
      </w:pPr>
      <w:r>
        <w:rPr>
          <w:rFonts w:ascii="宋体" w:hAnsi="宋体" w:cs="宋体"/>
          <w:color w:val="333333"/>
          <w:sz w:val="24"/>
          <w:shd w:val="clear" w:color="auto" w:fill="FFFFFF"/>
        </w:rPr>
        <w:t xml:space="preserve">    </w:t>
      </w:r>
      <w:r>
        <w:rPr>
          <w:rFonts w:ascii="宋体" w:hAnsi="宋体" w:cs="宋体" w:hint="eastAsia"/>
          <w:color w:val="333333"/>
          <w:sz w:val="24"/>
          <w:shd w:val="clear" w:color="auto" w:fill="FFFFFF"/>
        </w:rPr>
        <w:t>到了宋代，皮影戏已经成为一种较为普及的艺术形式。孟元老的《东京梦华录》中记载了在京城瓦肆表演皮影戏的艺人有：董十五、赵七、曹保义、朱婆儿、没困驼、风僧哥、俎六姐、丁仪、瘦吉等，而观众们则是“不以风雨寒暑，诸棚看人日日如是。”皮影的制作则在吴自牧的《梦梁录》卷二十《百戏技艺》中略有述及：“元（原）汴京初以素纸雕簇，自后人巧工精，以羊皮雕形，用以彩色装饰，不致损坏。”明清两代，皮影在国内广为流传，皮影雕刻与影戏表演技艺都有所提高，开始出现刀马人物，并且发展成为各具特色的许多流派，主要有</w:t>
      </w:r>
      <w:r>
        <w:rPr>
          <w:rFonts w:ascii="宋体" w:hAnsi="宋体" w:cs="宋体" w:hint="eastAsia"/>
          <w:color w:val="333333"/>
          <w:sz w:val="24"/>
          <w:szCs w:val="28"/>
          <w:shd w:val="clear" w:color="auto" w:fill="FFFFFF"/>
        </w:rPr>
        <w:t>河北的“滦州布影”、黄河两岸的“驴皮影”、两湖的“影子戏”、广州的“纸影”以及江浙的“皮囡囡”。皮影艺术已经成为社会娱乐的重要组成部分。</w:t>
      </w:r>
      <w:r>
        <w:rPr>
          <w:rFonts w:ascii="宋体" w:cs="宋体"/>
          <w:color w:val="333333"/>
          <w:sz w:val="24"/>
          <w:szCs w:val="28"/>
          <w:shd w:val="clear" w:color="auto" w:fill="FFFFFF"/>
        </w:rPr>
        <w:t> </w:t>
      </w:r>
    </w:p>
    <w:p w:rsidR="00546A86" w:rsidRDefault="00546A86">
      <w:pPr>
        <w:spacing w:line="360" w:lineRule="auto"/>
        <w:rPr>
          <w:rFonts w:ascii="宋体" w:cs="宋体"/>
          <w:color w:val="333333"/>
          <w:sz w:val="24"/>
          <w:szCs w:val="28"/>
          <w:shd w:val="clear" w:color="auto" w:fill="FFFFFF"/>
        </w:rPr>
      </w:pPr>
      <w:r>
        <w:rPr>
          <w:rFonts w:ascii="宋体" w:hAnsi="宋体" w:cs="宋体"/>
          <w:color w:val="333333"/>
          <w:sz w:val="24"/>
          <w:szCs w:val="28"/>
          <w:shd w:val="clear" w:color="auto" w:fill="FFFFFF"/>
        </w:rPr>
        <w:t xml:space="preserve">    </w:t>
      </w:r>
      <w:r>
        <w:rPr>
          <w:rFonts w:ascii="宋体" w:hAnsi="宋体" w:cs="宋体" w:hint="eastAsia"/>
          <w:color w:val="333333"/>
          <w:sz w:val="24"/>
          <w:szCs w:val="28"/>
          <w:shd w:val="clear" w:color="auto" w:fill="FFFFFF"/>
        </w:rPr>
        <w:t>山东泰山皮影虽然称不上一个流派，一直以来在民间却也有着自己的历史传承，相传山东泰山皮影来自河北滦县，也有一部分人认为是从杭州运河北上而来。山东泰山皮影的造型稚拙，约六七寸大小，身上的装饰比较简单，色彩也比较沉着。</w:t>
      </w:r>
    </w:p>
    <w:p w:rsidR="00546A86" w:rsidRDefault="00546A86">
      <w:pPr>
        <w:spacing w:line="360" w:lineRule="auto"/>
        <w:rPr>
          <w:rFonts w:ascii="宋体" w:cs="宋体"/>
          <w:color w:val="333333"/>
          <w:sz w:val="28"/>
          <w:szCs w:val="28"/>
          <w:shd w:val="clear" w:color="auto" w:fill="FFFFFF"/>
        </w:rPr>
      </w:pPr>
      <w:r>
        <w:rPr>
          <w:rFonts w:ascii="宋体" w:hAnsi="宋体" w:cs="宋体"/>
          <w:color w:val="333333"/>
          <w:sz w:val="28"/>
          <w:szCs w:val="28"/>
          <w:shd w:val="clear" w:color="auto" w:fill="FFFFFF"/>
        </w:rPr>
        <w:t xml:space="preserve">              </w:t>
      </w:r>
      <w:r>
        <w:rPr>
          <w:rFonts w:ascii="宋体" w:hAnsi="宋体" w:cs="宋体" w:hint="eastAsia"/>
          <w:color w:val="333333"/>
          <w:sz w:val="28"/>
          <w:szCs w:val="28"/>
          <w:shd w:val="clear" w:color="auto" w:fill="FFFFFF"/>
        </w:rPr>
        <w:t>（二）</w:t>
      </w:r>
      <w:r>
        <w:rPr>
          <w:rFonts w:ascii="宋体" w:hAnsi="宋体" w:cs="宋体"/>
          <w:color w:val="333333"/>
          <w:sz w:val="28"/>
          <w:szCs w:val="28"/>
          <w:shd w:val="clear" w:color="auto" w:fill="FFFFFF"/>
        </w:rPr>
        <w:t xml:space="preserve"> </w:t>
      </w:r>
      <w:r>
        <w:rPr>
          <w:rFonts w:ascii="宋体" w:hAnsi="宋体" w:cs="宋体" w:hint="eastAsia"/>
          <w:color w:val="333333"/>
          <w:sz w:val="28"/>
          <w:szCs w:val="28"/>
          <w:shd w:val="clear" w:color="auto" w:fill="FFFFFF"/>
        </w:rPr>
        <w:t>泰山皮影的表演形式</w:t>
      </w:r>
      <w:r>
        <w:rPr>
          <w:rFonts w:ascii="宋体" w:hAnsi="宋体" w:cs="宋体"/>
          <w:color w:val="333333"/>
          <w:sz w:val="28"/>
          <w:szCs w:val="28"/>
          <w:shd w:val="clear" w:color="auto" w:fill="FFFFFF"/>
        </w:rPr>
        <w:t xml:space="preserve"> </w:t>
      </w:r>
    </w:p>
    <w:p w:rsidR="00546A86" w:rsidRDefault="00546A86">
      <w:pPr>
        <w:spacing w:line="360" w:lineRule="auto"/>
        <w:rPr>
          <w:rFonts w:ascii="宋体" w:cs="宋体"/>
          <w:color w:val="333333"/>
          <w:sz w:val="24"/>
          <w:shd w:val="clear" w:color="auto" w:fill="FFFFFF"/>
        </w:rPr>
      </w:pPr>
      <w:r>
        <w:rPr>
          <w:rFonts w:ascii="宋体" w:hAnsi="宋体" w:cs="宋体"/>
          <w:color w:val="333333"/>
          <w:sz w:val="28"/>
          <w:szCs w:val="28"/>
          <w:shd w:val="clear" w:color="auto" w:fill="FFFFFF"/>
        </w:rPr>
        <w:t xml:space="preserve">   </w:t>
      </w:r>
      <w:r>
        <w:rPr>
          <w:rFonts w:ascii="宋体" w:hAnsi="宋体" w:cs="宋体" w:hint="eastAsia"/>
          <w:color w:val="333333"/>
          <w:sz w:val="24"/>
          <w:shd w:val="clear" w:color="auto" w:fill="FFFFFF"/>
        </w:rPr>
        <w:t>中国皮影的表演方式繁多，但一般都需要多人进行合作演出，</w:t>
      </w:r>
      <w:hyperlink r:id="rId13" w:tgtFrame="http://baike.baidu.com/_blank" w:history="1">
        <w:r>
          <w:rPr>
            <w:rFonts w:ascii="宋体" w:hAnsi="宋体" w:cs="宋体" w:hint="eastAsia"/>
            <w:color w:val="333333"/>
            <w:sz w:val="24"/>
            <w:shd w:val="clear" w:color="auto" w:fill="FFFFFF"/>
          </w:rPr>
          <w:t>皮影</w:t>
        </w:r>
      </w:hyperlink>
      <w:r>
        <w:rPr>
          <w:rFonts w:ascii="宋体" w:hAnsi="宋体" w:cs="宋体" w:hint="eastAsia"/>
          <w:color w:val="333333"/>
          <w:sz w:val="24"/>
          <w:shd w:val="clear" w:color="auto" w:fill="FFFFFF"/>
        </w:rPr>
        <w:t>界流传</w:t>
      </w:r>
      <w:r>
        <w:rPr>
          <w:rFonts w:ascii="宋体" w:cs="宋体" w:hint="eastAsia"/>
          <w:color w:val="333333"/>
          <w:sz w:val="24"/>
          <w:shd w:val="clear" w:color="auto" w:fill="FFFFFF"/>
        </w:rPr>
        <w:t>“</w:t>
      </w:r>
      <w:r>
        <w:rPr>
          <w:rFonts w:ascii="宋体" w:hAnsi="宋体" w:cs="宋体" w:hint="eastAsia"/>
          <w:color w:val="333333"/>
          <w:sz w:val="24"/>
          <w:shd w:val="clear" w:color="auto" w:fill="FFFFFF"/>
        </w:rPr>
        <w:t>七紧、八松、九消停</w:t>
      </w:r>
      <w:r>
        <w:rPr>
          <w:rFonts w:ascii="宋体" w:cs="宋体" w:hint="eastAsia"/>
          <w:color w:val="333333"/>
          <w:sz w:val="24"/>
          <w:shd w:val="clear" w:color="auto" w:fill="FFFFFF"/>
        </w:rPr>
        <w:t>”</w:t>
      </w:r>
      <w:r>
        <w:rPr>
          <w:rFonts w:ascii="宋体" w:hAnsi="宋体" w:cs="宋体" w:hint="eastAsia"/>
          <w:color w:val="333333"/>
          <w:sz w:val="24"/>
          <w:shd w:val="clear" w:color="auto" w:fill="FFFFFF"/>
        </w:rPr>
        <w:t>的谚语，意思是在表演</w:t>
      </w:r>
      <w:hyperlink r:id="rId14" w:tgtFrame="http://baike.baidu.com/_blank" w:history="1">
        <w:r>
          <w:rPr>
            <w:rFonts w:ascii="宋体" w:hAnsi="宋体" w:cs="宋体" w:hint="eastAsia"/>
            <w:color w:val="333333"/>
            <w:sz w:val="24"/>
            <w:shd w:val="clear" w:color="auto" w:fill="FFFFFF"/>
          </w:rPr>
          <w:t>皮影戏</w:t>
        </w:r>
      </w:hyperlink>
      <w:r>
        <w:rPr>
          <w:rFonts w:ascii="宋体" w:hAnsi="宋体" w:cs="宋体" w:hint="eastAsia"/>
          <w:color w:val="333333"/>
          <w:sz w:val="24"/>
          <w:shd w:val="clear" w:color="auto" w:fill="FFFFFF"/>
        </w:rPr>
        <w:t>时，通常需要八个人通力合作，如果是七个人的话整个后台就比较紧张了，如果有九个人的话，那就有人闲着</w:t>
      </w:r>
      <w:r>
        <w:rPr>
          <w:rFonts w:ascii="宋体" w:hAnsi="宋体" w:cs="宋体"/>
          <w:color w:val="333333"/>
          <w:sz w:val="24"/>
          <w:shd w:val="clear" w:color="auto" w:fill="FFFFFF"/>
        </w:rPr>
        <w:t xml:space="preserve"> </w:t>
      </w:r>
      <w:r>
        <w:rPr>
          <w:rFonts w:ascii="宋体" w:hAnsi="宋体" w:cs="宋体" w:hint="eastAsia"/>
          <w:color w:val="333333"/>
          <w:sz w:val="24"/>
          <w:shd w:val="clear" w:color="auto" w:fill="FFFFFF"/>
        </w:rPr>
        <w:t>。</w:t>
      </w:r>
    </w:p>
    <w:p w:rsidR="00546A86" w:rsidRDefault="00546A86">
      <w:pPr>
        <w:spacing w:line="360" w:lineRule="auto"/>
        <w:rPr>
          <w:rFonts w:ascii="宋体" w:cs="宋体"/>
          <w:color w:val="333333"/>
          <w:sz w:val="24"/>
          <w:shd w:val="clear" w:color="auto" w:fill="FFFFFF"/>
        </w:rPr>
      </w:pPr>
      <w:r>
        <w:rPr>
          <w:rFonts w:ascii="宋体" w:hAnsi="宋体" w:cs="宋体"/>
          <w:color w:val="333333"/>
          <w:sz w:val="24"/>
          <w:shd w:val="clear" w:color="auto" w:fill="FFFFFF"/>
        </w:rPr>
        <w:t xml:space="preserve">    </w:t>
      </w:r>
      <w:r>
        <w:rPr>
          <w:rFonts w:ascii="宋体" w:hAnsi="宋体" w:cs="宋体" w:hint="eastAsia"/>
          <w:color w:val="333333"/>
          <w:sz w:val="24"/>
          <w:shd w:val="clear" w:color="auto" w:fill="FFFFFF"/>
        </w:rPr>
        <w:t>泰山皮影的表演方式最为独特，一台戏最多需要两个人，即一人伴奏、一人操纵影人表演，必要时一个人演出一台戏，这就是皮影界的古老绝活：</w:t>
      </w:r>
      <w:r>
        <w:rPr>
          <w:rFonts w:ascii="宋体" w:cs="宋体" w:hint="eastAsia"/>
          <w:color w:val="333333"/>
          <w:sz w:val="24"/>
          <w:shd w:val="clear" w:color="auto" w:fill="FFFFFF"/>
        </w:rPr>
        <w:t>“</w:t>
      </w:r>
      <w:r>
        <w:rPr>
          <w:rFonts w:ascii="宋体" w:hAnsi="宋体" w:cs="宋体" w:hint="eastAsia"/>
          <w:color w:val="333333"/>
          <w:sz w:val="24"/>
          <w:shd w:val="clear" w:color="auto" w:fill="FFFFFF"/>
        </w:rPr>
        <w:t>十不闲</w:t>
      </w:r>
      <w:r>
        <w:rPr>
          <w:rFonts w:ascii="宋体" w:cs="宋体" w:hint="eastAsia"/>
          <w:color w:val="333333"/>
          <w:sz w:val="24"/>
          <w:shd w:val="clear" w:color="auto" w:fill="FFFFFF"/>
        </w:rPr>
        <w:t>”</w:t>
      </w:r>
      <w:r>
        <w:rPr>
          <w:rFonts w:ascii="宋体" w:hAnsi="宋体" w:cs="宋体" w:hint="eastAsia"/>
          <w:color w:val="333333"/>
          <w:sz w:val="24"/>
          <w:shd w:val="clear" w:color="auto" w:fill="FFFFFF"/>
        </w:rPr>
        <w:t>。所谓</w:t>
      </w:r>
      <w:r>
        <w:rPr>
          <w:rFonts w:ascii="宋体" w:cs="宋体" w:hint="eastAsia"/>
          <w:color w:val="333333"/>
          <w:sz w:val="24"/>
          <w:shd w:val="clear" w:color="auto" w:fill="FFFFFF"/>
        </w:rPr>
        <w:t>“</w:t>
      </w:r>
      <w:hyperlink r:id="rId15" w:tgtFrame="http://baike.baidu.com/_blank" w:history="1">
        <w:r>
          <w:rPr>
            <w:rFonts w:ascii="宋体" w:hAnsi="宋体" w:cs="宋体" w:hint="eastAsia"/>
            <w:color w:val="333333"/>
            <w:sz w:val="24"/>
            <w:shd w:val="clear" w:color="auto" w:fill="FFFFFF"/>
          </w:rPr>
          <w:t>十不闲</w:t>
        </w:r>
      </w:hyperlink>
      <w:r>
        <w:rPr>
          <w:rFonts w:ascii="宋体" w:cs="宋体" w:hint="eastAsia"/>
          <w:color w:val="333333"/>
          <w:sz w:val="24"/>
          <w:shd w:val="clear" w:color="auto" w:fill="FFFFFF"/>
        </w:rPr>
        <w:t>”</w:t>
      </w:r>
      <w:r>
        <w:rPr>
          <w:rFonts w:ascii="宋体" w:hAnsi="宋体" w:cs="宋体" w:hint="eastAsia"/>
          <w:color w:val="333333"/>
          <w:sz w:val="24"/>
          <w:shd w:val="clear" w:color="auto" w:fill="FFFFFF"/>
        </w:rPr>
        <w:t>指在皮影戏表演时，</w:t>
      </w:r>
      <w:r>
        <w:rPr>
          <w:rFonts w:ascii="宋体" w:cs="宋体" w:hint="eastAsia"/>
          <w:color w:val="333333"/>
          <w:sz w:val="24"/>
          <w:shd w:val="clear" w:color="auto" w:fill="FFFFFF"/>
        </w:rPr>
        <w:t>“</w:t>
      </w:r>
      <w:r>
        <w:rPr>
          <w:rFonts w:ascii="宋体" w:hAnsi="宋体" w:cs="宋体" w:hint="eastAsia"/>
          <w:color w:val="333333"/>
          <w:sz w:val="24"/>
          <w:shd w:val="clear" w:color="auto" w:fill="FFFFFF"/>
        </w:rPr>
        <w:t>脑中想着词，口中唱着曲，手里舞着人，脚下踩着槌</w:t>
      </w:r>
      <w:r>
        <w:rPr>
          <w:rFonts w:ascii="宋体" w:cs="宋体" w:hint="eastAsia"/>
          <w:color w:val="333333"/>
          <w:sz w:val="24"/>
          <w:shd w:val="clear" w:color="auto" w:fill="FFFFFF"/>
        </w:rPr>
        <w:t>”</w:t>
      </w:r>
      <w:r>
        <w:rPr>
          <w:rFonts w:ascii="宋体" w:hAnsi="宋体" w:cs="宋体" w:hint="eastAsia"/>
          <w:color w:val="333333"/>
          <w:sz w:val="24"/>
          <w:shd w:val="clear" w:color="auto" w:fill="FFFFFF"/>
        </w:rPr>
        <w:t>，把全身都调动起来，一个人身兼数职独自完成一整台戏的演出，这就需要表演者有相当厚的表演功底。</w:t>
      </w:r>
      <w:r>
        <w:rPr>
          <w:rFonts w:ascii="宋体" w:cs="宋体" w:hint="eastAsia"/>
          <w:color w:val="333333"/>
          <w:sz w:val="24"/>
          <w:shd w:val="clear" w:color="auto" w:fill="FFFFFF"/>
        </w:rPr>
        <w:t>“</w:t>
      </w:r>
      <w:r>
        <w:rPr>
          <w:rFonts w:ascii="宋体" w:hAnsi="宋体" w:cs="宋体" w:hint="eastAsia"/>
          <w:color w:val="333333"/>
          <w:sz w:val="24"/>
          <w:shd w:val="clear" w:color="auto" w:fill="FFFFFF"/>
        </w:rPr>
        <w:t>十不闲</w:t>
      </w:r>
      <w:r>
        <w:rPr>
          <w:rFonts w:ascii="宋体" w:cs="宋体" w:hint="eastAsia"/>
          <w:color w:val="333333"/>
          <w:sz w:val="24"/>
          <w:shd w:val="clear" w:color="auto" w:fill="FFFFFF"/>
        </w:rPr>
        <w:t>”</w:t>
      </w:r>
      <w:r>
        <w:rPr>
          <w:rFonts w:ascii="宋体" w:hAnsi="宋体" w:cs="宋体" w:hint="eastAsia"/>
          <w:color w:val="333333"/>
          <w:sz w:val="24"/>
          <w:shd w:val="clear" w:color="auto" w:fill="FFFFFF"/>
        </w:rPr>
        <w:t>有</w:t>
      </w:r>
      <w:r>
        <w:rPr>
          <w:rFonts w:ascii="宋体" w:hAnsi="宋体" w:cs="宋体"/>
          <w:color w:val="333333"/>
          <w:sz w:val="24"/>
          <w:shd w:val="clear" w:color="auto" w:fill="FFFFFF"/>
        </w:rPr>
        <w:t>1700</w:t>
      </w:r>
      <w:r>
        <w:rPr>
          <w:rFonts w:ascii="宋体" w:hAnsi="宋体" w:cs="宋体" w:hint="eastAsia"/>
          <w:color w:val="333333"/>
          <w:sz w:val="24"/>
          <w:shd w:val="clear" w:color="auto" w:fill="FFFFFF"/>
        </w:rPr>
        <w:t>多年的历史，据中国文化部统计，目前</w:t>
      </w:r>
      <w:hyperlink r:id="rId16" w:tgtFrame="http://baike.baidu.com/_blank" w:history="1">
        <w:r>
          <w:rPr>
            <w:rFonts w:ascii="宋体" w:hAnsi="宋体" w:cs="宋体" w:hint="eastAsia"/>
            <w:color w:val="333333"/>
            <w:sz w:val="24"/>
            <w:shd w:val="clear" w:color="auto" w:fill="FFFFFF"/>
          </w:rPr>
          <w:t>皮影</w:t>
        </w:r>
      </w:hyperlink>
      <w:r>
        <w:rPr>
          <w:rFonts w:ascii="宋体" w:cs="宋体" w:hint="eastAsia"/>
          <w:color w:val="333333"/>
          <w:sz w:val="24"/>
          <w:shd w:val="clear" w:color="auto" w:fill="FFFFFF"/>
        </w:rPr>
        <w:t>“</w:t>
      </w:r>
      <w:r>
        <w:rPr>
          <w:rFonts w:ascii="宋体" w:hAnsi="宋体" w:cs="宋体" w:hint="eastAsia"/>
          <w:color w:val="333333"/>
          <w:sz w:val="24"/>
          <w:shd w:val="clear" w:color="auto" w:fill="FFFFFF"/>
        </w:rPr>
        <w:t>十不闲</w:t>
      </w:r>
      <w:r>
        <w:rPr>
          <w:rFonts w:ascii="宋体" w:cs="宋体" w:hint="eastAsia"/>
          <w:color w:val="333333"/>
          <w:sz w:val="24"/>
          <w:shd w:val="clear" w:color="auto" w:fill="FFFFFF"/>
        </w:rPr>
        <w:t>”</w:t>
      </w:r>
      <w:r>
        <w:rPr>
          <w:rFonts w:ascii="宋体" w:hAnsi="宋体" w:cs="宋体" w:hint="eastAsia"/>
          <w:color w:val="333333"/>
          <w:sz w:val="24"/>
          <w:shd w:val="clear" w:color="auto" w:fill="FFFFFF"/>
        </w:rPr>
        <w:t>绝技在中国就只有泰山皮影的第</w:t>
      </w:r>
      <w:r>
        <w:rPr>
          <w:rFonts w:ascii="宋体" w:hAnsi="宋体" w:cs="宋体"/>
          <w:color w:val="333333"/>
          <w:sz w:val="24"/>
          <w:shd w:val="clear" w:color="auto" w:fill="FFFFFF"/>
        </w:rPr>
        <w:t>6</w:t>
      </w:r>
      <w:r>
        <w:rPr>
          <w:rFonts w:ascii="宋体" w:hAnsi="宋体" w:cs="宋体" w:hint="eastAsia"/>
          <w:color w:val="333333"/>
          <w:sz w:val="24"/>
          <w:shd w:val="clear" w:color="auto" w:fill="FFFFFF"/>
        </w:rPr>
        <w:t>代传承人</w:t>
      </w:r>
      <w:hyperlink r:id="rId17" w:tgtFrame="http://baike.baidu.com/_blank" w:history="1">
        <w:r>
          <w:rPr>
            <w:rFonts w:ascii="宋体" w:hAnsi="宋体" w:cs="宋体" w:hint="eastAsia"/>
            <w:color w:val="333333"/>
            <w:sz w:val="24"/>
            <w:shd w:val="clear" w:color="auto" w:fill="FFFFFF"/>
          </w:rPr>
          <w:t>范正安</w:t>
        </w:r>
      </w:hyperlink>
      <w:r>
        <w:rPr>
          <w:rFonts w:ascii="宋体" w:hAnsi="宋体" w:cs="宋体" w:hint="eastAsia"/>
          <w:color w:val="333333"/>
          <w:sz w:val="24"/>
          <w:shd w:val="clear" w:color="auto" w:fill="FFFFFF"/>
        </w:rPr>
        <w:t>先生一人完整的继承和保留下来。在题材上，许多剧目取材于泰山文化传说。</w:t>
      </w:r>
    </w:p>
    <w:p w:rsidR="00546A86" w:rsidRDefault="00546A86">
      <w:pPr>
        <w:spacing w:line="360" w:lineRule="auto"/>
        <w:rPr>
          <w:rFonts w:ascii="宋体" w:cs="宋体"/>
          <w:color w:val="333333"/>
          <w:sz w:val="24"/>
          <w:shd w:val="clear" w:color="auto" w:fill="FFFFFF"/>
        </w:rPr>
      </w:pPr>
      <w:r>
        <w:rPr>
          <w:rFonts w:ascii="宋体" w:hAnsi="宋体" w:cs="宋体"/>
          <w:color w:val="333333"/>
          <w:sz w:val="24"/>
          <w:shd w:val="clear" w:color="auto" w:fill="FFFFFF"/>
        </w:rPr>
        <w:t xml:space="preserve">    </w:t>
      </w:r>
      <w:r>
        <w:rPr>
          <w:rFonts w:ascii="宋体" w:hAnsi="宋体" w:cs="宋体" w:hint="eastAsia"/>
          <w:color w:val="333333"/>
          <w:sz w:val="24"/>
          <w:shd w:val="clear" w:color="auto" w:fill="FFFFFF"/>
        </w:rPr>
        <w:t>在表演上以人少而著称。在皮影制作上，刀法简练明快，着色对比强烈，蕴含着山东人豪爽的民风情感。在唱腔上，以山东大鼓为主，刚中有柔，具有杂家风格，体现了泰山文化的兼容性。</w:t>
      </w:r>
      <w:r>
        <w:rPr>
          <w:rFonts w:ascii="宋体" w:hAnsi="宋体" w:cs="宋体"/>
          <w:color w:val="333333"/>
          <w:sz w:val="24"/>
          <w:shd w:val="clear" w:color="auto" w:fill="FFFFFF"/>
        </w:rPr>
        <w:t xml:space="preserve"> </w:t>
      </w:r>
      <w:r>
        <w:rPr>
          <w:rFonts w:ascii="宋体" w:hAnsi="宋体" w:cs="宋体" w:hint="eastAsia"/>
          <w:color w:val="333333"/>
          <w:sz w:val="24"/>
          <w:shd w:val="clear" w:color="auto" w:fill="FFFFFF"/>
        </w:rPr>
        <w:t>皮影所反映的人物行当齐全，性格鲜明，有生、小、髯、大、丑等。他们造型各异，面部最为丰富和精致，依影戏中的故事情节、矛盾冲突和中国观众的心理定式，将冲突双方分成正反两派，主要表现在脸部雕刻上，“公忠者雕以正貌，奸邪者刻以丑形。”而且将人物刻化的环眉凤眼、闭口红唇，“</w:t>
      </w:r>
      <w:r>
        <w:rPr>
          <w:rFonts w:ascii="宋体" w:hAnsi="宋体" w:cs="宋体"/>
          <w:color w:val="333333"/>
          <w:sz w:val="24"/>
          <w:shd w:val="clear" w:color="auto" w:fill="FFFFFF"/>
        </w:rPr>
        <w:t>6</w:t>
      </w:r>
      <w:r>
        <w:rPr>
          <w:rFonts w:ascii="宋体" w:hAnsi="宋体" w:cs="宋体" w:hint="eastAsia"/>
          <w:color w:val="333333"/>
          <w:sz w:val="24"/>
          <w:shd w:val="clear" w:color="auto" w:fill="FFFFFF"/>
        </w:rPr>
        <w:t>字”通天鼻，形态抽象简洁又不失典雅。</w:t>
      </w:r>
    </w:p>
    <w:p w:rsidR="00546A86" w:rsidRDefault="00546A86">
      <w:pPr>
        <w:spacing w:line="360" w:lineRule="auto"/>
        <w:rPr>
          <w:rFonts w:ascii="宋体" w:cs="宋体"/>
          <w:color w:val="333333"/>
          <w:sz w:val="28"/>
          <w:szCs w:val="28"/>
          <w:shd w:val="clear" w:color="auto" w:fill="FFFFFF"/>
        </w:rPr>
      </w:pPr>
      <w:r>
        <w:rPr>
          <w:rFonts w:ascii="宋体" w:hAnsi="宋体" w:cs="宋体"/>
          <w:color w:val="333333"/>
          <w:sz w:val="28"/>
          <w:szCs w:val="28"/>
          <w:shd w:val="clear" w:color="auto" w:fill="FFFFFF"/>
        </w:rPr>
        <w:t xml:space="preserve">               </w:t>
      </w:r>
      <w:r>
        <w:rPr>
          <w:rFonts w:ascii="宋体" w:hAnsi="宋体" w:cs="宋体" w:hint="eastAsia"/>
          <w:color w:val="333333"/>
          <w:sz w:val="28"/>
          <w:szCs w:val="28"/>
          <w:shd w:val="clear" w:color="auto" w:fill="FFFFFF"/>
        </w:rPr>
        <w:t>（三）</w:t>
      </w:r>
      <w:r>
        <w:rPr>
          <w:rFonts w:ascii="宋体" w:hAnsi="宋体" w:cs="宋体"/>
          <w:color w:val="333333"/>
          <w:sz w:val="28"/>
          <w:szCs w:val="28"/>
          <w:shd w:val="clear" w:color="auto" w:fill="FFFFFF"/>
        </w:rPr>
        <w:t xml:space="preserve"> </w:t>
      </w:r>
      <w:r>
        <w:rPr>
          <w:rFonts w:ascii="宋体" w:hAnsi="宋体" w:cs="宋体" w:hint="eastAsia"/>
          <w:color w:val="333333"/>
          <w:sz w:val="28"/>
          <w:szCs w:val="28"/>
          <w:shd w:val="clear" w:color="auto" w:fill="FFFFFF"/>
        </w:rPr>
        <w:t>泰山皮影的制作工艺</w:t>
      </w:r>
    </w:p>
    <w:p w:rsidR="00546A86" w:rsidRDefault="00546A86">
      <w:pPr>
        <w:spacing w:line="360" w:lineRule="auto"/>
        <w:rPr>
          <w:rFonts w:ascii="宋体" w:cs="宋体"/>
          <w:color w:val="333333"/>
          <w:sz w:val="24"/>
          <w:shd w:val="clear" w:color="auto" w:fill="FFFFFF"/>
        </w:rPr>
      </w:pPr>
      <w:r>
        <w:rPr>
          <w:rFonts w:ascii="宋体" w:hAnsi="宋体" w:cs="宋体"/>
          <w:color w:val="333333"/>
          <w:sz w:val="28"/>
          <w:szCs w:val="28"/>
          <w:shd w:val="clear" w:color="auto" w:fill="FFFFFF"/>
        </w:rPr>
        <w:t xml:space="preserve">   </w:t>
      </w:r>
      <w:r>
        <w:rPr>
          <w:rFonts w:ascii="宋体" w:hAnsi="宋体" w:cs="宋体" w:hint="eastAsia"/>
          <w:color w:val="333333"/>
          <w:sz w:val="24"/>
          <w:szCs w:val="28"/>
          <w:shd w:val="clear" w:color="auto" w:fill="FFFFFF"/>
        </w:rPr>
        <w:t>泰山</w:t>
      </w:r>
      <w:r>
        <w:rPr>
          <w:rFonts w:ascii="宋体" w:hAnsi="宋体" w:cs="宋体" w:hint="eastAsia"/>
          <w:color w:val="333333"/>
          <w:sz w:val="24"/>
          <w:shd w:val="clear" w:color="auto" w:fill="FFFFFF"/>
        </w:rPr>
        <w:t>皮影在制作上，选材纯驴皮，刀法比较凝练，颜色的色调层次明朗清晰，蕴含着山东人豪爽的民风情感。泰山皮影在表演时戏中影人的打斗场面很多，所以影人得制作务求结实耐用，在雕刻上尽量的大略概括，人物的造型大多采用写实手法，其用刀拙朴，粗况豪爽，和中国画中的</w:t>
      </w:r>
      <w:hyperlink r:id="rId18" w:tgtFrame="http://baike.baidu.com/_blank" w:history="1">
        <w:r>
          <w:rPr>
            <w:rFonts w:ascii="宋体" w:hAnsi="宋体" w:cs="宋体" w:hint="eastAsia"/>
            <w:color w:val="333333"/>
            <w:sz w:val="24"/>
            <w:shd w:val="clear" w:color="auto" w:fill="FFFFFF"/>
          </w:rPr>
          <w:t>大写意</w:t>
        </w:r>
      </w:hyperlink>
      <w:r>
        <w:rPr>
          <w:rFonts w:ascii="宋体" w:hAnsi="宋体" w:cs="宋体" w:hint="eastAsia"/>
          <w:color w:val="333333"/>
          <w:sz w:val="24"/>
          <w:shd w:val="clear" w:color="auto" w:fill="FFFFFF"/>
        </w:rPr>
        <w:t>有异曲同工之处，体现了泰山人憨厚、豁达的性格。在用色上对比强烈，多用红、绿、黄、紫等民间传统颜色。泰山皮影的制作严格遵循古法，分为</w:t>
      </w:r>
      <w:r>
        <w:rPr>
          <w:rFonts w:ascii="宋体" w:hAnsi="宋体" w:cs="宋体"/>
          <w:color w:val="333333"/>
          <w:sz w:val="24"/>
          <w:shd w:val="clear" w:color="auto" w:fill="FFFFFF"/>
        </w:rPr>
        <w:t>10</w:t>
      </w:r>
      <w:r>
        <w:rPr>
          <w:rFonts w:ascii="宋体" w:hAnsi="宋体" w:cs="宋体" w:hint="eastAsia"/>
          <w:color w:val="333333"/>
          <w:sz w:val="24"/>
          <w:shd w:val="clear" w:color="auto" w:fill="FFFFFF"/>
        </w:rPr>
        <w:t>大步</w:t>
      </w:r>
      <w:r>
        <w:rPr>
          <w:rFonts w:ascii="宋体" w:hAnsi="宋体" w:cs="宋体"/>
          <w:color w:val="333333"/>
          <w:sz w:val="24"/>
          <w:shd w:val="clear" w:color="auto" w:fill="FFFFFF"/>
        </w:rPr>
        <w:t>21</w:t>
      </w:r>
      <w:r>
        <w:rPr>
          <w:rFonts w:ascii="宋体" w:hAnsi="宋体" w:cs="宋体" w:hint="eastAsia"/>
          <w:color w:val="333333"/>
          <w:sz w:val="24"/>
          <w:shd w:val="clear" w:color="auto" w:fill="FFFFFF"/>
        </w:rPr>
        <w:t>道工序，每个皮影都接近</w:t>
      </w:r>
      <w:r>
        <w:rPr>
          <w:rFonts w:ascii="宋体" w:hAnsi="宋体" w:cs="宋体"/>
          <w:color w:val="333333"/>
          <w:sz w:val="24"/>
          <w:shd w:val="clear" w:color="auto" w:fill="FFFFFF"/>
        </w:rPr>
        <w:t>3000</w:t>
      </w:r>
      <w:r>
        <w:rPr>
          <w:rFonts w:ascii="宋体" w:hAnsi="宋体" w:cs="宋体" w:hint="eastAsia"/>
          <w:color w:val="333333"/>
          <w:sz w:val="24"/>
          <w:shd w:val="clear" w:color="auto" w:fill="FFFFFF"/>
        </w:rPr>
        <w:t>余刀手工雕刻而成。</w:t>
      </w:r>
    </w:p>
    <w:p w:rsidR="00546A86" w:rsidRDefault="00546A86">
      <w:pPr>
        <w:spacing w:line="360" w:lineRule="auto"/>
        <w:rPr>
          <w:rFonts w:ascii="宋体" w:cs="宋体"/>
          <w:color w:val="333333"/>
          <w:sz w:val="24"/>
          <w:shd w:val="clear" w:color="auto" w:fill="FFFFFF"/>
        </w:rPr>
      </w:pPr>
      <w:r>
        <w:rPr>
          <w:rFonts w:ascii="宋体" w:hAnsi="宋体" w:cs="宋体"/>
          <w:color w:val="333333"/>
          <w:sz w:val="24"/>
          <w:shd w:val="clear" w:color="auto" w:fill="FFFFFF"/>
        </w:rPr>
        <w:t xml:space="preserve">     </w:t>
      </w:r>
      <w:r>
        <w:rPr>
          <w:rFonts w:ascii="宋体" w:hAnsi="宋体" w:cs="宋体" w:hint="eastAsia"/>
          <w:color w:val="333333"/>
          <w:sz w:val="24"/>
          <w:shd w:val="clear" w:color="auto" w:fill="FFFFFF"/>
        </w:rPr>
        <w:t>泰山皮影系列工艺品分为服装类、镜框类、挂饰类和册页类等四大类六十多个品种，</w:t>
      </w:r>
      <w:r>
        <w:rPr>
          <w:rFonts w:ascii="宋体" w:hAnsi="宋体" w:cs="宋体"/>
          <w:color w:val="333333"/>
          <w:sz w:val="24"/>
          <w:shd w:val="clear" w:color="auto" w:fill="FFFFFF"/>
        </w:rPr>
        <w:t>2008</w:t>
      </w:r>
      <w:r>
        <w:rPr>
          <w:rFonts w:ascii="宋体" w:hAnsi="宋体" w:cs="宋体" w:hint="eastAsia"/>
          <w:color w:val="333333"/>
          <w:sz w:val="24"/>
          <w:shd w:val="clear" w:color="auto" w:fill="FFFFFF"/>
        </w:rPr>
        <w:t>年获得山东省文博会银奖，</w:t>
      </w:r>
      <w:r>
        <w:rPr>
          <w:rFonts w:ascii="宋体" w:hAnsi="宋体" w:cs="宋体"/>
          <w:color w:val="333333"/>
          <w:sz w:val="24"/>
          <w:shd w:val="clear" w:color="auto" w:fill="FFFFFF"/>
        </w:rPr>
        <w:t>2009</w:t>
      </w:r>
      <w:r>
        <w:rPr>
          <w:rFonts w:ascii="宋体" w:hAnsi="宋体" w:cs="宋体" w:hint="eastAsia"/>
          <w:color w:val="333333"/>
          <w:sz w:val="24"/>
          <w:shd w:val="clear" w:color="auto" w:fill="FFFFFF"/>
        </w:rPr>
        <w:t>年获得第</w:t>
      </w:r>
      <w:r>
        <w:rPr>
          <w:rFonts w:ascii="宋体" w:hAnsi="宋体" w:cs="宋体"/>
          <w:color w:val="333333"/>
          <w:sz w:val="24"/>
          <w:shd w:val="clear" w:color="auto" w:fill="FFFFFF"/>
        </w:rPr>
        <w:t>7</w:t>
      </w:r>
      <w:r>
        <w:rPr>
          <w:rFonts w:ascii="宋体" w:hAnsi="宋体" w:cs="宋体" w:hint="eastAsia"/>
          <w:color w:val="333333"/>
          <w:sz w:val="24"/>
          <w:shd w:val="clear" w:color="auto" w:fill="FFFFFF"/>
        </w:rPr>
        <w:t>届北方交易会金奖，其代表作《</w:t>
      </w:r>
      <w:hyperlink r:id="rId19" w:tgtFrame="http://baike.baidu.com/_blank" w:history="1">
        <w:r>
          <w:rPr>
            <w:rFonts w:ascii="宋体" w:hAnsi="宋体" w:cs="宋体" w:hint="eastAsia"/>
            <w:color w:val="333333"/>
            <w:sz w:val="24"/>
            <w:shd w:val="clear" w:color="auto" w:fill="FFFFFF"/>
          </w:rPr>
          <w:t>泰山石敢当</w:t>
        </w:r>
      </w:hyperlink>
      <w:r>
        <w:rPr>
          <w:rFonts w:ascii="宋体" w:hAnsi="宋体" w:cs="宋体" w:hint="eastAsia"/>
          <w:color w:val="333333"/>
          <w:sz w:val="24"/>
          <w:shd w:val="clear" w:color="auto" w:fill="FFFFFF"/>
        </w:rPr>
        <w:t>》既可美化观赏，又可镇宅辟邪，已成为最具泰山特色的工艺品，被广大游客所喜爱。其高端工艺品多次赠与各国使节和国外友好城市，并被国内外藏家收藏。</w:t>
      </w:r>
    </w:p>
    <w:p w:rsidR="00546A86" w:rsidRDefault="00546A86">
      <w:pPr>
        <w:spacing w:line="360" w:lineRule="auto"/>
        <w:rPr>
          <w:rFonts w:ascii="宋体" w:cs="宋体"/>
          <w:b/>
          <w:bCs/>
          <w:color w:val="333333"/>
          <w:sz w:val="28"/>
          <w:szCs w:val="28"/>
          <w:shd w:val="clear" w:color="auto" w:fill="FFFFFF"/>
        </w:rPr>
      </w:pPr>
      <w:r>
        <w:rPr>
          <w:rFonts w:ascii="宋体" w:hAnsi="宋体" w:cs="宋体"/>
          <w:b/>
          <w:bCs/>
          <w:color w:val="333333"/>
          <w:sz w:val="28"/>
          <w:szCs w:val="28"/>
          <w:shd w:val="clear" w:color="auto" w:fill="FFFFFF"/>
        </w:rPr>
        <w:t xml:space="preserve">                  </w:t>
      </w:r>
      <w:r>
        <w:rPr>
          <w:rFonts w:ascii="宋体" w:hAnsi="宋体" w:cs="宋体" w:hint="eastAsia"/>
          <w:b/>
          <w:bCs/>
          <w:color w:val="333333"/>
          <w:sz w:val="28"/>
          <w:szCs w:val="28"/>
          <w:shd w:val="clear" w:color="auto" w:fill="FFFFFF"/>
        </w:rPr>
        <w:t>二</w:t>
      </w:r>
      <w:r>
        <w:rPr>
          <w:rFonts w:ascii="宋体" w:hAnsi="宋体" w:cs="宋体"/>
          <w:b/>
          <w:bCs/>
          <w:color w:val="333333"/>
          <w:sz w:val="28"/>
          <w:szCs w:val="28"/>
          <w:shd w:val="clear" w:color="auto" w:fill="FFFFFF"/>
        </w:rPr>
        <w:t xml:space="preserve"> </w:t>
      </w:r>
      <w:r>
        <w:rPr>
          <w:rFonts w:ascii="宋体" w:hAnsi="宋体" w:cs="宋体" w:hint="eastAsia"/>
          <w:b/>
          <w:bCs/>
          <w:color w:val="333333"/>
          <w:sz w:val="28"/>
          <w:szCs w:val="28"/>
          <w:shd w:val="clear" w:color="auto" w:fill="FFFFFF"/>
        </w:rPr>
        <w:t>泰山皮影的现状</w:t>
      </w:r>
      <w:r>
        <w:rPr>
          <w:rFonts w:ascii="宋体" w:hAnsi="宋体" w:cs="宋体"/>
          <w:b/>
          <w:bCs/>
          <w:color w:val="333333"/>
          <w:sz w:val="28"/>
          <w:szCs w:val="28"/>
          <w:shd w:val="clear" w:color="auto" w:fill="FFFFFF"/>
        </w:rPr>
        <w:t xml:space="preserve"> </w:t>
      </w:r>
    </w:p>
    <w:p w:rsidR="00546A86" w:rsidRDefault="00546A86">
      <w:pPr>
        <w:spacing w:line="360" w:lineRule="auto"/>
        <w:rPr>
          <w:rFonts w:ascii="宋体" w:cs="宋体"/>
          <w:color w:val="333333"/>
          <w:sz w:val="24"/>
          <w:shd w:val="clear" w:color="auto" w:fill="FFFFFF"/>
        </w:rPr>
      </w:pPr>
      <w:r>
        <w:rPr>
          <w:rFonts w:ascii="宋体" w:hAnsi="宋体" w:cs="宋体"/>
          <w:color w:val="333333"/>
          <w:sz w:val="24"/>
          <w:shd w:val="clear" w:color="auto" w:fill="FFFFFF"/>
        </w:rPr>
        <w:t xml:space="preserve">     </w:t>
      </w:r>
      <w:r>
        <w:rPr>
          <w:rFonts w:ascii="宋体" w:hAnsi="宋体" w:cs="宋体" w:hint="eastAsia"/>
          <w:color w:val="333333"/>
          <w:sz w:val="24"/>
          <w:shd w:val="clear" w:color="auto" w:fill="FFFFFF"/>
        </w:rPr>
        <w:t>泰山皮影跟其他珍贵的民族艺术一样，是中国五千年文化的</w:t>
      </w:r>
      <w:r>
        <w:rPr>
          <w:rFonts w:ascii="宋体" w:cs="宋体" w:hint="eastAsia"/>
          <w:color w:val="333333"/>
          <w:sz w:val="24"/>
          <w:shd w:val="clear" w:color="auto" w:fill="FFFFFF"/>
        </w:rPr>
        <w:t>“</w:t>
      </w:r>
      <w:r>
        <w:rPr>
          <w:rFonts w:ascii="宋体" w:hAnsi="宋体" w:cs="宋体" w:hint="eastAsia"/>
          <w:color w:val="333333"/>
          <w:sz w:val="24"/>
          <w:shd w:val="clear" w:color="auto" w:fill="FFFFFF"/>
        </w:rPr>
        <w:t>活化石</w:t>
      </w:r>
      <w:r>
        <w:rPr>
          <w:rFonts w:ascii="宋体" w:cs="宋体" w:hint="eastAsia"/>
          <w:color w:val="333333"/>
          <w:sz w:val="24"/>
          <w:shd w:val="clear" w:color="auto" w:fill="FFFFFF"/>
        </w:rPr>
        <w:t>”</w:t>
      </w:r>
      <w:r>
        <w:rPr>
          <w:rFonts w:ascii="宋体" w:hAnsi="宋体" w:cs="宋体" w:hint="eastAsia"/>
          <w:color w:val="333333"/>
          <w:sz w:val="24"/>
          <w:shd w:val="clear" w:color="auto" w:fill="FFFFFF"/>
        </w:rPr>
        <w:t>，体现着中国五千年的传统文化。泰山皮影经过历代传承，不断发展和完善，于</w:t>
      </w:r>
      <w:r>
        <w:rPr>
          <w:rFonts w:ascii="宋体" w:hAnsi="宋体" w:cs="宋体"/>
          <w:color w:val="333333"/>
          <w:sz w:val="24"/>
          <w:shd w:val="clear" w:color="auto" w:fill="FFFFFF"/>
        </w:rPr>
        <w:t>2007</w:t>
      </w:r>
      <w:r>
        <w:rPr>
          <w:rFonts w:ascii="宋体" w:hAnsi="宋体" w:cs="宋体" w:hint="eastAsia"/>
          <w:color w:val="333333"/>
          <w:sz w:val="24"/>
          <w:shd w:val="clear" w:color="auto" w:fill="FFFFFF"/>
        </w:rPr>
        <w:t>年首批获得《国家级非物质文化遗产》称号。在</w:t>
      </w:r>
      <w:r>
        <w:rPr>
          <w:rFonts w:ascii="宋体" w:hAnsi="宋体" w:cs="宋体"/>
          <w:color w:val="333333"/>
          <w:sz w:val="24"/>
          <w:shd w:val="clear" w:color="auto" w:fill="FFFFFF"/>
        </w:rPr>
        <w:t>2007</w:t>
      </w:r>
      <w:r>
        <w:rPr>
          <w:rFonts w:ascii="宋体" w:hAnsi="宋体" w:cs="宋体" w:hint="eastAsia"/>
          <w:color w:val="333333"/>
          <w:sz w:val="24"/>
          <w:shd w:val="clear" w:color="auto" w:fill="FFFFFF"/>
        </w:rPr>
        <w:t>年北京举办的全国非物质文化遗产展上</w:t>
      </w:r>
      <w:r>
        <w:rPr>
          <w:rFonts w:ascii="宋体" w:cs="宋体"/>
          <w:color w:val="333333"/>
          <w:sz w:val="24"/>
          <w:shd w:val="clear" w:color="auto" w:fill="FFFFFF"/>
        </w:rPr>
        <w:t> </w:t>
      </w:r>
      <w:r>
        <w:rPr>
          <w:rFonts w:ascii="宋体" w:hAnsi="宋体" w:cs="宋体" w:hint="eastAsia"/>
          <w:color w:val="333333"/>
          <w:sz w:val="24"/>
          <w:shd w:val="clear" w:color="auto" w:fill="FFFFFF"/>
        </w:rPr>
        <w:t>，泰山皮影获得了最高奖项</w:t>
      </w:r>
      <w:r>
        <w:rPr>
          <w:rFonts w:ascii="宋体" w:hAnsi="宋体" w:cs="宋体"/>
          <w:color w:val="333333"/>
          <w:sz w:val="24"/>
          <w:shd w:val="clear" w:color="auto" w:fill="FFFFFF"/>
        </w:rPr>
        <w:t>—</w:t>
      </w:r>
      <w:r>
        <w:rPr>
          <w:rFonts w:ascii="宋体" w:hAnsi="宋体" w:cs="宋体" w:hint="eastAsia"/>
          <w:color w:val="333333"/>
          <w:sz w:val="24"/>
          <w:shd w:val="clear" w:color="auto" w:fill="FFFFFF"/>
        </w:rPr>
        <w:t>《中国文化部文化遗产日奖》，其皮影工艺制品</w:t>
      </w:r>
      <w:r>
        <w:rPr>
          <w:rFonts w:ascii="宋体" w:hAnsi="宋体" w:cs="宋体"/>
          <w:color w:val="333333"/>
          <w:sz w:val="24"/>
          <w:shd w:val="clear" w:color="auto" w:fill="FFFFFF"/>
        </w:rPr>
        <w:t>2008</w:t>
      </w:r>
      <w:r>
        <w:rPr>
          <w:rFonts w:ascii="宋体" w:hAnsi="宋体" w:cs="宋体" w:hint="eastAsia"/>
          <w:color w:val="333333"/>
          <w:sz w:val="24"/>
          <w:shd w:val="clear" w:color="auto" w:fill="FFFFFF"/>
        </w:rPr>
        <w:t>年获得山东省文博会旅游商品创新设计大赛银奖，</w:t>
      </w:r>
      <w:r>
        <w:rPr>
          <w:rFonts w:ascii="宋体" w:hAnsi="宋体" w:cs="宋体"/>
          <w:color w:val="333333"/>
          <w:sz w:val="24"/>
          <w:shd w:val="clear" w:color="auto" w:fill="FFFFFF"/>
        </w:rPr>
        <w:t>2009</w:t>
      </w:r>
      <w:r>
        <w:rPr>
          <w:rFonts w:ascii="宋体" w:hAnsi="宋体" w:cs="宋体" w:hint="eastAsia"/>
          <w:color w:val="333333"/>
          <w:sz w:val="24"/>
          <w:shd w:val="clear" w:color="auto" w:fill="FFFFFF"/>
        </w:rPr>
        <w:t>年获得第七届全国北交会金奖，其代表作《泰山石敢当》既可美化观赏、又可镇宅辟邪，已成为最具泰山特色的工艺品</w:t>
      </w:r>
      <w:r>
        <w:rPr>
          <w:rFonts w:ascii="宋体" w:cs="宋体"/>
          <w:color w:val="333333"/>
          <w:sz w:val="24"/>
          <w:shd w:val="clear" w:color="auto" w:fill="FFFFFF"/>
        </w:rPr>
        <w:t>.</w:t>
      </w:r>
      <w:r>
        <w:rPr>
          <w:rFonts w:ascii="宋体" w:hAnsi="宋体" w:cs="宋体" w:hint="eastAsia"/>
          <w:color w:val="333333"/>
          <w:sz w:val="24"/>
          <w:shd w:val="clear" w:color="auto" w:fill="FFFFFF"/>
        </w:rPr>
        <w:t>被广大游客所喜爱。其高端工艺品多次赠与各国使杰和国外友好城市，并被国内外藏家收藏。第一</w:t>
      </w:r>
      <w:r>
        <w:rPr>
          <w:rFonts w:ascii="宋体" w:cs="宋体"/>
          <w:color w:val="333333"/>
          <w:sz w:val="24"/>
          <w:shd w:val="clear" w:color="auto" w:fill="FFFFFF"/>
        </w:rPr>
        <w:t>,</w:t>
      </w:r>
      <w:r>
        <w:rPr>
          <w:rFonts w:ascii="宋体" w:hAnsi="宋体" w:cs="宋体" w:hint="eastAsia"/>
          <w:color w:val="333333"/>
          <w:sz w:val="24"/>
          <w:shd w:val="clear" w:color="auto" w:fill="FFFFFF"/>
        </w:rPr>
        <w:t>提供资金保障。从根本上保证皮影普查、古旧皮影收购、泰山皮影艺术博物馆建设及部分传承人生活补助等基础工作的全面开展。第二</w:t>
      </w:r>
      <w:r>
        <w:rPr>
          <w:rFonts w:ascii="宋体" w:cs="宋体"/>
          <w:color w:val="333333"/>
          <w:sz w:val="24"/>
          <w:shd w:val="clear" w:color="auto" w:fill="FFFFFF"/>
        </w:rPr>
        <w:t>,</w:t>
      </w:r>
      <w:r>
        <w:rPr>
          <w:rFonts w:ascii="宋体" w:hAnsi="宋体" w:cs="宋体" w:hint="eastAsia"/>
          <w:color w:val="333333"/>
          <w:sz w:val="24"/>
          <w:shd w:val="clear" w:color="auto" w:fill="FFFFFF"/>
        </w:rPr>
        <w:t>设立专门保护机构。设立皮影艺术研究室、剧目研究室和档案资料室</w:t>
      </w:r>
      <w:r>
        <w:rPr>
          <w:rFonts w:ascii="宋体" w:cs="宋体"/>
          <w:color w:val="333333"/>
          <w:sz w:val="24"/>
          <w:shd w:val="clear" w:color="auto" w:fill="FFFFFF"/>
        </w:rPr>
        <w:t>,</w:t>
      </w:r>
      <w:r>
        <w:rPr>
          <w:rFonts w:ascii="宋体" w:hAnsi="宋体" w:cs="宋体" w:hint="eastAsia"/>
          <w:color w:val="333333"/>
          <w:sz w:val="24"/>
          <w:shd w:val="clear" w:color="auto" w:fill="FFFFFF"/>
        </w:rPr>
        <w:t>全面负责泰山皮影的保护工作。第三</w:t>
      </w:r>
      <w:r>
        <w:rPr>
          <w:rFonts w:ascii="宋体" w:cs="宋体"/>
          <w:color w:val="333333"/>
          <w:sz w:val="24"/>
          <w:shd w:val="clear" w:color="auto" w:fill="FFFFFF"/>
        </w:rPr>
        <w:t>,</w:t>
      </w:r>
      <w:r>
        <w:rPr>
          <w:rFonts w:ascii="宋体" w:hAnsi="宋体" w:cs="宋体" w:hint="eastAsia"/>
          <w:color w:val="333333"/>
          <w:sz w:val="24"/>
          <w:shd w:val="clear" w:color="auto" w:fill="FFFFFF"/>
        </w:rPr>
        <w:t>制订保护政策。为保护工作提供规范化、程序化操作</w:t>
      </w:r>
      <w:r>
        <w:rPr>
          <w:rFonts w:ascii="宋体" w:cs="宋体"/>
          <w:color w:val="333333"/>
          <w:sz w:val="24"/>
          <w:shd w:val="clear" w:color="auto" w:fill="FFFFFF"/>
        </w:rPr>
        <w:t>,</w:t>
      </w:r>
      <w:r>
        <w:rPr>
          <w:rFonts w:ascii="宋体" w:hAnsi="宋体" w:cs="宋体" w:hint="eastAsia"/>
          <w:color w:val="333333"/>
          <w:sz w:val="24"/>
          <w:shd w:val="clear" w:color="auto" w:fill="FFFFFF"/>
        </w:rPr>
        <w:t>更重要的是给泰山皮影保护工作在财政、政策、方式等方面提供行政保障</w:t>
      </w:r>
      <w:r>
        <w:rPr>
          <w:rFonts w:ascii="宋体" w:cs="宋体"/>
          <w:color w:val="333333"/>
          <w:sz w:val="24"/>
          <w:shd w:val="clear" w:color="auto" w:fill="FFFFFF"/>
        </w:rPr>
        <w:t>,</w:t>
      </w:r>
      <w:r>
        <w:rPr>
          <w:rFonts w:ascii="宋体" w:hAnsi="宋体" w:cs="宋体" w:hint="eastAsia"/>
          <w:color w:val="333333"/>
          <w:sz w:val="24"/>
          <w:shd w:val="clear" w:color="auto" w:fill="FFFFFF"/>
        </w:rPr>
        <w:t>从而使泰山皮影保护逐步进入规范轨道。</w:t>
      </w:r>
    </w:p>
    <w:p w:rsidR="00546A86" w:rsidRDefault="00546A86">
      <w:pPr>
        <w:spacing w:line="360" w:lineRule="auto"/>
        <w:rPr>
          <w:rFonts w:ascii="宋体" w:cs="宋体"/>
          <w:color w:val="333333"/>
          <w:sz w:val="24"/>
          <w:shd w:val="clear" w:color="auto" w:fill="FFFFFF"/>
        </w:rPr>
      </w:pPr>
      <w:r>
        <w:rPr>
          <w:rFonts w:ascii="宋体" w:hAnsi="宋体" w:cs="宋体"/>
          <w:color w:val="333333"/>
          <w:sz w:val="24"/>
          <w:shd w:val="clear" w:color="auto" w:fill="FFFFFF"/>
        </w:rPr>
        <w:t xml:space="preserve">     </w:t>
      </w:r>
      <w:r>
        <w:rPr>
          <w:rFonts w:ascii="宋体" w:hAnsi="宋体" w:cs="宋体" w:hint="eastAsia"/>
          <w:color w:val="333333"/>
          <w:sz w:val="24"/>
          <w:shd w:val="clear" w:color="auto" w:fill="FFFFFF"/>
        </w:rPr>
        <w:t>培养观众与潜在传承人</w:t>
      </w:r>
      <w:r>
        <w:rPr>
          <w:rFonts w:ascii="宋体" w:cs="宋体"/>
          <w:color w:val="333333"/>
          <w:sz w:val="24"/>
          <w:shd w:val="clear" w:color="auto" w:fill="FFFFFF"/>
        </w:rPr>
        <w:t> </w:t>
      </w:r>
      <w:r>
        <w:rPr>
          <w:rFonts w:ascii="宋体" w:hAnsi="宋体" w:cs="宋体" w:hint="eastAsia"/>
          <w:color w:val="333333"/>
          <w:sz w:val="24"/>
          <w:shd w:val="clear" w:color="auto" w:fill="FFFFFF"/>
        </w:rPr>
        <w:t>。</w:t>
      </w:r>
      <w:r>
        <w:rPr>
          <w:rFonts w:ascii="宋体" w:cs="宋体" w:hint="eastAsia"/>
          <w:color w:val="333333"/>
          <w:sz w:val="24"/>
          <w:shd w:val="clear" w:color="auto" w:fill="FFFFFF"/>
        </w:rPr>
        <w:t>“</w:t>
      </w:r>
      <w:r>
        <w:rPr>
          <w:rFonts w:ascii="宋体" w:hAnsi="宋体" w:cs="宋体" w:hint="eastAsia"/>
          <w:color w:val="333333"/>
          <w:sz w:val="24"/>
          <w:shd w:val="clear" w:color="auto" w:fill="FFFFFF"/>
        </w:rPr>
        <w:t>政府主导</w:t>
      </w:r>
      <w:r>
        <w:rPr>
          <w:rFonts w:ascii="宋体" w:cs="宋体" w:hint="eastAsia"/>
          <w:color w:val="333333"/>
          <w:sz w:val="24"/>
          <w:shd w:val="clear" w:color="auto" w:fill="FFFFFF"/>
        </w:rPr>
        <w:t>”</w:t>
      </w:r>
      <w:r>
        <w:rPr>
          <w:rFonts w:ascii="宋体" w:hAnsi="宋体" w:cs="宋体" w:hint="eastAsia"/>
          <w:color w:val="333333"/>
          <w:sz w:val="24"/>
          <w:shd w:val="clear" w:color="auto" w:fill="FFFFFF"/>
        </w:rPr>
        <w:t>固然有力</w:t>
      </w:r>
      <w:r>
        <w:rPr>
          <w:rFonts w:ascii="宋体" w:cs="宋体"/>
          <w:color w:val="333333"/>
          <w:sz w:val="24"/>
          <w:shd w:val="clear" w:color="auto" w:fill="FFFFFF"/>
        </w:rPr>
        <w:t>,</w:t>
      </w:r>
      <w:r>
        <w:rPr>
          <w:rFonts w:ascii="宋体" w:hAnsi="宋体" w:cs="宋体" w:hint="eastAsia"/>
          <w:color w:val="333333"/>
          <w:sz w:val="24"/>
          <w:shd w:val="clear" w:color="auto" w:fill="FFFFFF"/>
        </w:rPr>
        <w:t>但如果完全依靠政府长年持续努力</w:t>
      </w:r>
      <w:r>
        <w:rPr>
          <w:rFonts w:ascii="宋体" w:cs="宋体"/>
          <w:color w:val="333333"/>
          <w:sz w:val="24"/>
          <w:shd w:val="clear" w:color="auto" w:fill="FFFFFF"/>
        </w:rPr>
        <w:t>,</w:t>
      </w:r>
      <w:r>
        <w:rPr>
          <w:rFonts w:ascii="宋体" w:hAnsi="宋体" w:cs="宋体" w:hint="eastAsia"/>
          <w:color w:val="333333"/>
          <w:sz w:val="24"/>
          <w:shd w:val="clear" w:color="auto" w:fill="FFFFFF"/>
        </w:rPr>
        <w:t>而没有艺人的自觉传承与观众的积极参与</w:t>
      </w:r>
      <w:r>
        <w:rPr>
          <w:rFonts w:ascii="宋体" w:cs="宋体"/>
          <w:color w:val="333333"/>
          <w:sz w:val="24"/>
          <w:shd w:val="clear" w:color="auto" w:fill="FFFFFF"/>
        </w:rPr>
        <w:t>,</w:t>
      </w:r>
      <w:r>
        <w:rPr>
          <w:rFonts w:ascii="宋体" w:hAnsi="宋体" w:cs="宋体" w:hint="eastAsia"/>
          <w:color w:val="333333"/>
          <w:sz w:val="24"/>
          <w:shd w:val="clear" w:color="auto" w:fill="FFFFFF"/>
        </w:rPr>
        <w:t>道情皮影最终的结果只能是被</w:t>
      </w:r>
      <w:r>
        <w:rPr>
          <w:rFonts w:ascii="宋体" w:cs="宋体" w:hint="eastAsia"/>
          <w:color w:val="333333"/>
          <w:sz w:val="24"/>
          <w:shd w:val="clear" w:color="auto" w:fill="FFFFFF"/>
        </w:rPr>
        <w:t>“</w:t>
      </w:r>
      <w:r>
        <w:rPr>
          <w:rFonts w:ascii="宋体" w:hAnsi="宋体" w:cs="宋体" w:hint="eastAsia"/>
          <w:color w:val="333333"/>
          <w:sz w:val="24"/>
          <w:shd w:val="clear" w:color="auto" w:fill="FFFFFF"/>
        </w:rPr>
        <w:t>博物馆</w:t>
      </w:r>
      <w:r>
        <w:rPr>
          <w:rFonts w:ascii="宋体" w:cs="宋体" w:hint="eastAsia"/>
          <w:color w:val="333333"/>
          <w:sz w:val="24"/>
          <w:shd w:val="clear" w:color="auto" w:fill="FFFFFF"/>
        </w:rPr>
        <w:t>”</w:t>
      </w:r>
      <w:r>
        <w:rPr>
          <w:rFonts w:ascii="宋体" w:hAnsi="宋体" w:cs="宋体" w:hint="eastAsia"/>
          <w:color w:val="333333"/>
          <w:sz w:val="24"/>
          <w:shd w:val="clear" w:color="auto" w:fill="FFFFFF"/>
        </w:rPr>
        <w:t>式静态储存。任何一名艺人都是从普通观众开始的</w:t>
      </w:r>
      <w:r>
        <w:rPr>
          <w:rFonts w:ascii="宋体" w:cs="宋体"/>
          <w:color w:val="333333"/>
          <w:sz w:val="24"/>
          <w:shd w:val="clear" w:color="auto" w:fill="FFFFFF"/>
        </w:rPr>
        <w:t>,</w:t>
      </w:r>
      <w:r>
        <w:rPr>
          <w:rFonts w:ascii="宋体" w:hAnsi="宋体" w:cs="宋体" w:hint="eastAsia"/>
          <w:color w:val="333333"/>
          <w:sz w:val="24"/>
          <w:shd w:val="clear" w:color="auto" w:fill="FFFFFF"/>
        </w:rPr>
        <w:t>所以培养年轻一代的观众就应当得到保护者的高度重视。</w:t>
      </w:r>
    </w:p>
    <w:p w:rsidR="00546A86" w:rsidRDefault="00546A86">
      <w:pPr>
        <w:spacing w:line="360" w:lineRule="auto"/>
        <w:rPr>
          <w:rFonts w:ascii="宋体" w:cs="宋体"/>
          <w:b/>
          <w:bCs/>
          <w:color w:val="333333"/>
          <w:sz w:val="28"/>
          <w:szCs w:val="28"/>
          <w:shd w:val="clear" w:color="auto" w:fill="FFFFFF"/>
        </w:rPr>
      </w:pPr>
      <w:r>
        <w:rPr>
          <w:rFonts w:ascii="宋体" w:hAnsi="宋体" w:cs="宋体"/>
          <w:b/>
          <w:bCs/>
          <w:color w:val="333333"/>
          <w:sz w:val="28"/>
          <w:szCs w:val="28"/>
          <w:shd w:val="clear" w:color="auto" w:fill="FFFFFF"/>
        </w:rPr>
        <w:t xml:space="preserve">                   </w:t>
      </w:r>
      <w:r>
        <w:rPr>
          <w:rFonts w:ascii="宋体" w:hAnsi="宋体" w:cs="宋体" w:hint="eastAsia"/>
          <w:b/>
          <w:bCs/>
          <w:color w:val="333333"/>
          <w:sz w:val="28"/>
          <w:szCs w:val="28"/>
          <w:shd w:val="clear" w:color="auto" w:fill="FFFFFF"/>
        </w:rPr>
        <w:t>三</w:t>
      </w:r>
      <w:r>
        <w:rPr>
          <w:rFonts w:ascii="宋体" w:hAnsi="宋体" w:cs="宋体"/>
          <w:b/>
          <w:bCs/>
          <w:color w:val="333333"/>
          <w:sz w:val="28"/>
          <w:szCs w:val="28"/>
          <w:shd w:val="clear" w:color="auto" w:fill="FFFFFF"/>
        </w:rPr>
        <w:t xml:space="preserve"> </w:t>
      </w:r>
      <w:r>
        <w:rPr>
          <w:rFonts w:ascii="宋体" w:hAnsi="宋体" w:cs="宋体" w:hint="eastAsia"/>
          <w:b/>
          <w:bCs/>
          <w:color w:val="333333"/>
          <w:sz w:val="28"/>
          <w:szCs w:val="28"/>
          <w:shd w:val="clear" w:color="auto" w:fill="FFFFFF"/>
        </w:rPr>
        <w:t>泰山皮影的意义</w:t>
      </w:r>
    </w:p>
    <w:p w:rsidR="00546A86" w:rsidRDefault="00546A86">
      <w:pPr>
        <w:spacing w:line="360" w:lineRule="auto"/>
        <w:rPr>
          <w:rFonts w:ascii="宋体" w:cs="宋体"/>
          <w:color w:val="333333"/>
          <w:sz w:val="24"/>
          <w:shd w:val="clear" w:color="auto" w:fill="FFFFFF"/>
        </w:rPr>
      </w:pPr>
      <w:r>
        <w:rPr>
          <w:rFonts w:ascii="宋体" w:hAnsi="宋体" w:cs="宋体"/>
          <w:color w:val="333333"/>
          <w:sz w:val="24"/>
          <w:shd w:val="clear" w:color="auto" w:fill="FFFFFF"/>
        </w:rPr>
        <w:t xml:space="preserve">    </w:t>
      </w:r>
      <w:r>
        <w:rPr>
          <w:rFonts w:ascii="宋体" w:hAnsi="宋体" w:cs="宋体" w:hint="eastAsia"/>
          <w:color w:val="333333"/>
          <w:sz w:val="24"/>
          <w:shd w:val="clear" w:color="auto" w:fill="FFFFFF"/>
        </w:rPr>
        <w:t>泰山皮影戏，在喜闻乐见的表演形式以及贴近的大众的生活风味带给时下的许多年轻人一些正能量，传承和弘扬这中华民族的优秀传统文化，在快餐拿铁似的生活节奏与食而无味的网络文化氛围中默默的影响着诸多人的价值观与品味，与此同时，正在走向世界的皮影文化，也频繁的展现着中国这个五千年优秀传统文化的强国底蕴姿态，在中外交流中发挥着不可替代的作用。除了对于个人、国家的积极切有意义的影响外，泰山皮影戏还在革故鼎新、继往开来发展中华文化中扮演着重要的角色，无论是从古至今的《泰山石敢当》，还是当下中国梦的时代需求，它都在扮演着一个老人与孩子的角色，给人一种亲近感与成熟感，走而言之，泰山皮影戏在我们的生活中是色彩靓丽的一种万花筒，在国家的文化历史积淀中是一种举足轻重的文化瑰宝，时时刻刻在丰富社会、弘扬传统文化中发挥着重要作用。</w:t>
      </w:r>
      <w:bookmarkStart w:id="0" w:name="_GoBack"/>
      <w:bookmarkEnd w:id="0"/>
    </w:p>
    <w:sectPr w:rsidR="00546A86" w:rsidSect="00B13F5E">
      <w:headerReference w:type="even" r:id="rId20"/>
      <w:headerReference w:type="default" r:id="rId21"/>
      <w:footerReference w:type="even" r:id="rId22"/>
      <w:footerReference w:type="default" r:id="rId23"/>
      <w:headerReference w:type="first" r:id="rId24"/>
      <w:footerReference w:type="first" r:id="rId2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6A86" w:rsidRDefault="00546A86">
      <w:r>
        <w:separator/>
      </w:r>
    </w:p>
  </w:endnote>
  <w:endnote w:type="continuationSeparator" w:id="0">
    <w:p w:rsidR="00546A86" w:rsidRDefault="00546A8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es New Roma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um"/>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A86" w:rsidRDefault="00546A8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A86" w:rsidRDefault="00546A8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A86" w:rsidRDefault="00546A86">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A86" w:rsidRDefault="00546A86">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A86" w:rsidRDefault="00546A86">
    <w:pPr>
      <w:pStyle w:val="Foo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A86" w:rsidRDefault="00546A8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6A86" w:rsidRDefault="00546A86">
      <w:r>
        <w:separator/>
      </w:r>
    </w:p>
  </w:footnote>
  <w:footnote w:type="continuationSeparator" w:id="0">
    <w:p w:rsidR="00546A86" w:rsidRDefault="00546A8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A86" w:rsidRDefault="00546A8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A86" w:rsidRDefault="00546A86" w:rsidP="002174C4">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A86" w:rsidRDefault="00546A86">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A86" w:rsidRDefault="00546A86">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A86" w:rsidRDefault="00546A86" w:rsidP="00522533">
    <w:pPr>
      <w:pStyle w:val="Header"/>
      <w:pBdr>
        <w:bottom w:val="none" w:sz="0" w:space="0" w:color="auto"/>
      </w:pBd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A86" w:rsidRDefault="00546A8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420"/>
  <w:drawingGridVerticalSpacing w:val="156"/>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57A104C7"/>
    <w:rsid w:val="002174C4"/>
    <w:rsid w:val="003D5B63"/>
    <w:rsid w:val="004D3046"/>
    <w:rsid w:val="00522533"/>
    <w:rsid w:val="00546A86"/>
    <w:rsid w:val="00B13F5E"/>
    <w:rsid w:val="00C06049"/>
    <w:rsid w:val="00C63182"/>
    <w:rsid w:val="0CCE7E13"/>
    <w:rsid w:val="3F217AD7"/>
    <w:rsid w:val="440D556B"/>
    <w:rsid w:val="4EC47124"/>
    <w:rsid w:val="50EB124E"/>
    <w:rsid w:val="57A104C7"/>
    <w:rsid w:val="5C626C02"/>
    <w:rsid w:val="72733BD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3F5E"/>
    <w:pPr>
      <w:widowControl w:val="0"/>
      <w:jc w:val="both"/>
    </w:pPr>
    <w:rPr>
      <w:rFonts w:ascii="Calibri" w:hAnsi="Calibri"/>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B13F5E"/>
    <w:rPr>
      <w:rFonts w:cs="Times New Roman"/>
      <w:color w:val="0000FF"/>
      <w:u w:val="single"/>
    </w:rPr>
  </w:style>
  <w:style w:type="paragraph" w:styleId="Header">
    <w:name w:val="header"/>
    <w:basedOn w:val="Normal"/>
    <w:link w:val="HeaderChar"/>
    <w:uiPriority w:val="99"/>
    <w:rsid w:val="00522533"/>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C24CBB"/>
    <w:rPr>
      <w:rFonts w:ascii="Calibri" w:hAnsi="Calibri"/>
      <w:sz w:val="18"/>
      <w:szCs w:val="18"/>
    </w:rPr>
  </w:style>
  <w:style w:type="paragraph" w:styleId="Footer">
    <w:name w:val="footer"/>
    <w:basedOn w:val="Normal"/>
    <w:link w:val="FooterChar"/>
    <w:uiPriority w:val="99"/>
    <w:rsid w:val="00522533"/>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C24CBB"/>
    <w:rPr>
      <w:rFonts w:ascii="Calibri" w:hAnsi="Calibri"/>
      <w:sz w:val="18"/>
      <w:szCs w:val="18"/>
    </w:rPr>
  </w:style>
  <w:style w:type="paragraph" w:styleId="NormalWeb">
    <w:name w:val="Normal (Web)"/>
    <w:basedOn w:val="Normal"/>
    <w:uiPriority w:val="99"/>
    <w:rsid w:val="00522533"/>
    <w:pPr>
      <w:spacing w:before="100" w:beforeAutospacing="1" w:after="100" w:afterAutospacing="1"/>
      <w:jc w:val="left"/>
    </w:pPr>
    <w:rPr>
      <w:rFonts w:cs="黑体"/>
      <w:kern w:val="0"/>
      <w:sz w:val="24"/>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baike.baidu.com/subview/63581/63581.htm" TargetMode="External"/><Relationship Id="rId18" Type="http://schemas.openxmlformats.org/officeDocument/2006/relationships/hyperlink" Target="http://baike.baidu.com/subview/418517/418517.htm"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eader" Target="header5.xml"/><Relationship Id="rId7" Type="http://schemas.openxmlformats.org/officeDocument/2006/relationships/header" Target="header2.xml"/><Relationship Id="rId12" Type="http://schemas.openxmlformats.org/officeDocument/2006/relationships/hyperlink" Target="http://baike.baidu.com/view/34658.htm" TargetMode="External"/><Relationship Id="rId17" Type="http://schemas.openxmlformats.org/officeDocument/2006/relationships/hyperlink" Target="http://baike.baidu.com/view/5829557.htm" TargetMode="External"/><Relationship Id="rId25" Type="http://schemas.openxmlformats.org/officeDocument/2006/relationships/footer" Target="footer6.xml"/><Relationship Id="rId2" Type="http://schemas.openxmlformats.org/officeDocument/2006/relationships/settings" Target="settings.xml"/><Relationship Id="rId16" Type="http://schemas.openxmlformats.org/officeDocument/2006/relationships/hyperlink" Target="http://baike.baidu.com/subview/63581/63581.htm" TargetMode="External"/><Relationship Id="rId20" Type="http://schemas.openxmlformats.org/officeDocument/2006/relationships/header" Target="header4.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24" Type="http://schemas.openxmlformats.org/officeDocument/2006/relationships/header" Target="header6.xml"/><Relationship Id="rId5" Type="http://schemas.openxmlformats.org/officeDocument/2006/relationships/endnotes" Target="endnotes.xml"/><Relationship Id="rId15" Type="http://schemas.openxmlformats.org/officeDocument/2006/relationships/hyperlink" Target="http://baike.baidu.com/subview/415122/415122.htm" TargetMode="External"/><Relationship Id="rId23" Type="http://schemas.openxmlformats.org/officeDocument/2006/relationships/footer" Target="footer5.xml"/><Relationship Id="rId10" Type="http://schemas.openxmlformats.org/officeDocument/2006/relationships/header" Target="header3.xml"/><Relationship Id="rId19" Type="http://schemas.openxmlformats.org/officeDocument/2006/relationships/hyperlink" Target="http://baike.baidu.com/subview/33190/13114527.htm" TargetMode="Externa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yperlink" Target="http://baike.baidu.com/subview/34658/6871125.htm" TargetMode="External"/><Relationship Id="rId22" Type="http://schemas.openxmlformats.org/officeDocument/2006/relationships/footer" Target="footer4.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7</Pages>
  <Words>720</Words>
  <Characters>4110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hou</dc:creator>
  <cp:keywords/>
  <dc:description/>
  <cp:lastModifiedBy>Microsoft</cp:lastModifiedBy>
  <cp:revision>3</cp:revision>
  <dcterms:created xsi:type="dcterms:W3CDTF">2016-03-20T11:19:00Z</dcterms:created>
  <dcterms:modified xsi:type="dcterms:W3CDTF">2016-05-30T14:40:00Z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