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3E" w:rsidRPr="00090232" w:rsidRDefault="00DC690E">
      <w:pPr>
        <w:spacing w:line="360" w:lineRule="auto"/>
        <w:ind w:firstLineChars="200" w:firstLine="643"/>
        <w:jc w:val="center"/>
        <w:rPr>
          <w:rFonts w:ascii="黑体" w:eastAsia="黑体" w:hAnsi="黑体" w:cs="宋体"/>
          <w:b/>
          <w:color w:val="000000"/>
          <w:sz w:val="32"/>
          <w:szCs w:val="32"/>
        </w:rPr>
      </w:pPr>
      <w:r w:rsidRPr="00090232">
        <w:rPr>
          <w:rFonts w:ascii="黑体" w:eastAsia="黑体" w:hAnsi="黑体" w:cs="宋体" w:hint="eastAsia"/>
          <w:b/>
          <w:color w:val="000000"/>
          <w:sz w:val="32"/>
          <w:szCs w:val="32"/>
        </w:rPr>
        <w:t>泰山风景区石刻保存现状调查与保护措施探究</w:t>
      </w:r>
    </w:p>
    <w:p w:rsidR="00ED773E" w:rsidRDefault="00ED773E">
      <w:pPr>
        <w:spacing w:line="360" w:lineRule="auto"/>
        <w:ind w:firstLineChars="200" w:firstLine="480"/>
        <w:jc w:val="center"/>
        <w:rPr>
          <w:rFonts w:ascii="宋体" w:hAnsi="宋体" w:cs="宋体"/>
          <w:bCs/>
          <w:color w:val="000000"/>
          <w:sz w:val="24"/>
        </w:rPr>
      </w:pPr>
    </w:p>
    <w:p w:rsidR="00ED773E" w:rsidRPr="00412F52" w:rsidRDefault="00DC690E" w:rsidP="00412F52">
      <w:pPr>
        <w:spacing w:line="360" w:lineRule="auto"/>
        <w:ind w:firstLineChars="200" w:firstLine="422"/>
        <w:jc w:val="center"/>
        <w:rPr>
          <w:rFonts w:ascii="楷体" w:eastAsia="楷体" w:hAnsi="楷体" w:cs="宋体"/>
          <w:b/>
          <w:bCs/>
          <w:color w:val="000000"/>
          <w:szCs w:val="21"/>
        </w:rPr>
      </w:pPr>
      <w:r w:rsidRPr="00412F52">
        <w:rPr>
          <w:rFonts w:ascii="楷体" w:eastAsia="楷体" w:hAnsi="楷体" w:cs="宋体" w:hint="eastAsia"/>
          <w:b/>
          <w:bCs/>
          <w:color w:val="000000"/>
          <w:szCs w:val="21"/>
        </w:rPr>
        <w:t xml:space="preserve">刘光玮 刘瑞恒 </w:t>
      </w:r>
      <w:proofErr w:type="gramStart"/>
      <w:r w:rsidRPr="00412F52">
        <w:rPr>
          <w:rFonts w:ascii="楷体" w:eastAsia="楷体" w:hAnsi="楷体" w:cs="宋体" w:hint="eastAsia"/>
          <w:b/>
          <w:bCs/>
          <w:color w:val="000000"/>
          <w:szCs w:val="21"/>
        </w:rPr>
        <w:t>李素芹</w:t>
      </w:r>
      <w:proofErr w:type="gramEnd"/>
      <w:r w:rsidRPr="00412F52">
        <w:rPr>
          <w:rFonts w:ascii="楷体" w:eastAsia="楷体" w:hAnsi="楷体" w:cs="宋体" w:hint="eastAsia"/>
          <w:b/>
          <w:bCs/>
          <w:color w:val="000000"/>
          <w:szCs w:val="21"/>
        </w:rPr>
        <w:t xml:space="preserve"> 王乐斌</w:t>
      </w:r>
    </w:p>
    <w:p w:rsidR="0097453D" w:rsidRPr="00412F52" w:rsidRDefault="00412F52" w:rsidP="00412F52">
      <w:pPr>
        <w:spacing w:line="360" w:lineRule="auto"/>
        <w:ind w:firstLineChars="200" w:firstLine="420"/>
        <w:jc w:val="center"/>
        <w:rPr>
          <w:rFonts w:ascii="楷体" w:eastAsia="楷体" w:hAnsi="楷体" w:cs="宋体" w:hint="eastAsia"/>
          <w:bCs/>
          <w:color w:val="000000"/>
          <w:szCs w:val="21"/>
        </w:rPr>
      </w:pPr>
      <w:r w:rsidRPr="00412F52">
        <w:rPr>
          <w:rFonts w:ascii="楷体" w:eastAsia="楷体" w:hAnsi="楷体" w:cs="宋体" w:hint="eastAsia"/>
          <w:bCs/>
          <w:color w:val="000000"/>
          <w:szCs w:val="21"/>
        </w:rPr>
        <w:t>2014级文物与博物馆学学生</w:t>
      </w:r>
    </w:p>
    <w:p w:rsidR="00412F52" w:rsidRPr="00412F52" w:rsidRDefault="00412F52" w:rsidP="00412F52">
      <w:pPr>
        <w:spacing w:line="360" w:lineRule="auto"/>
        <w:ind w:firstLineChars="200" w:firstLine="420"/>
        <w:jc w:val="center"/>
        <w:rPr>
          <w:rFonts w:ascii="楷体" w:eastAsia="楷体" w:hAnsi="楷体" w:cs="宋体"/>
          <w:bCs/>
          <w:color w:val="000000"/>
          <w:szCs w:val="21"/>
        </w:rPr>
      </w:pPr>
      <w:r w:rsidRPr="00412F52">
        <w:rPr>
          <w:rFonts w:ascii="楷体" w:eastAsia="楷体" w:hAnsi="楷体" w:cs="宋体" w:hint="eastAsia"/>
          <w:bCs/>
          <w:color w:val="000000"/>
          <w:szCs w:val="21"/>
        </w:rPr>
        <w:t>指导老师：曹建刚 李志刚</w:t>
      </w:r>
    </w:p>
    <w:p w:rsidR="0097453D" w:rsidRPr="00412F52" w:rsidRDefault="0097453D" w:rsidP="0097453D">
      <w:pPr>
        <w:ind w:firstLineChars="200" w:firstLine="422"/>
        <w:jc w:val="left"/>
        <w:rPr>
          <w:rFonts w:ascii="楷体" w:eastAsia="楷体" w:hAnsi="楷体" w:cs="楷体"/>
          <w:bCs/>
          <w:color w:val="000000"/>
          <w:szCs w:val="21"/>
        </w:rPr>
      </w:pPr>
      <w:r w:rsidRPr="00412F52">
        <w:rPr>
          <w:rFonts w:ascii="楷体" w:eastAsia="楷体" w:hAnsi="楷体" w:cs="黑体" w:hint="eastAsia"/>
          <w:b/>
          <w:color w:val="000000"/>
          <w:szCs w:val="21"/>
        </w:rPr>
        <w:t>摘要：</w:t>
      </w:r>
      <w:r w:rsidRPr="00412F52">
        <w:rPr>
          <w:rFonts w:ascii="楷体" w:eastAsia="楷体" w:hAnsi="楷体" w:cs="楷体" w:hint="eastAsia"/>
          <w:bCs/>
          <w:color w:val="000000"/>
          <w:szCs w:val="21"/>
        </w:rPr>
        <w:t>泰山风景区石刻数量众多，</w:t>
      </w:r>
      <w:bookmarkStart w:id="0" w:name="_GoBack"/>
      <w:bookmarkEnd w:id="0"/>
      <w:r w:rsidRPr="00412F52">
        <w:rPr>
          <w:rFonts w:ascii="楷体" w:eastAsia="楷体" w:hAnsi="楷体" w:cs="楷体" w:hint="eastAsia"/>
          <w:bCs/>
          <w:color w:val="000000"/>
          <w:szCs w:val="21"/>
        </w:rPr>
        <w:t>史学、书法、美学、旅游等价值巨大。由于其自然环境复杂、香客游人众多，损害机理和病害表现也有着复杂多样的形式。调查其保存现状，并针对性的研究保护措施，实施人为防护、物理防护和一定的化学防护，才能有效的减缓泰山石刻的损坏，实现永续利用。</w:t>
      </w:r>
    </w:p>
    <w:p w:rsidR="0097453D" w:rsidRPr="00412F52" w:rsidRDefault="0097453D" w:rsidP="0097453D">
      <w:pPr>
        <w:ind w:firstLineChars="200" w:firstLine="422"/>
        <w:jc w:val="left"/>
        <w:rPr>
          <w:rFonts w:ascii="楷体" w:eastAsia="楷体" w:hAnsi="楷体" w:cs="楷体"/>
          <w:bCs/>
          <w:color w:val="000000"/>
          <w:szCs w:val="21"/>
        </w:rPr>
      </w:pPr>
      <w:r w:rsidRPr="00412F52">
        <w:rPr>
          <w:rFonts w:ascii="楷体" w:eastAsia="楷体" w:hAnsi="楷体" w:cs="黑体" w:hint="eastAsia"/>
          <w:b/>
          <w:color w:val="000000"/>
          <w:szCs w:val="21"/>
        </w:rPr>
        <w:t>关键词：</w:t>
      </w:r>
      <w:r w:rsidRPr="00412F52">
        <w:rPr>
          <w:rFonts w:ascii="楷体" w:eastAsia="楷体" w:hAnsi="楷体" w:cs="楷体" w:hint="eastAsia"/>
          <w:bCs/>
          <w:color w:val="000000"/>
          <w:szCs w:val="21"/>
        </w:rPr>
        <w:t>泰山石刻  保存现状  保护措施  永续利用</w:t>
      </w:r>
    </w:p>
    <w:p w:rsidR="0097453D" w:rsidRDefault="0097453D">
      <w:pPr>
        <w:spacing w:line="360" w:lineRule="auto"/>
        <w:ind w:firstLineChars="200" w:firstLine="480"/>
        <w:jc w:val="center"/>
        <w:rPr>
          <w:rFonts w:ascii="宋体" w:hAnsi="宋体" w:cs="宋体"/>
          <w:bCs/>
          <w:color w:val="000000"/>
          <w:sz w:val="24"/>
        </w:rPr>
      </w:pPr>
    </w:p>
    <w:p w:rsidR="00ED773E" w:rsidRPr="00412F52" w:rsidRDefault="000040F1" w:rsidP="00412F52">
      <w:pPr>
        <w:spacing w:line="360" w:lineRule="auto"/>
        <w:ind w:firstLineChars="200" w:firstLine="482"/>
        <w:jc w:val="center"/>
        <w:rPr>
          <w:rFonts w:ascii="宋体" w:hAnsi="宋体" w:cs="宋体"/>
          <w:b/>
          <w:bCs/>
          <w:color w:val="000000"/>
          <w:sz w:val="24"/>
        </w:rPr>
      </w:pPr>
      <w:r w:rsidRPr="00412F52">
        <w:rPr>
          <w:rFonts w:ascii="宋体" w:hAnsi="宋体" w:cs="宋体"/>
          <w:b/>
          <w:bCs/>
          <w:color w:val="000000"/>
          <w:sz w:val="24"/>
        </w:rPr>
        <w:t>一</w:t>
      </w:r>
      <w:r w:rsidRPr="00412F52">
        <w:rPr>
          <w:rFonts w:ascii="宋体" w:hAnsi="宋体" w:cs="宋体" w:hint="eastAsia"/>
          <w:b/>
          <w:bCs/>
          <w:color w:val="000000"/>
          <w:sz w:val="24"/>
        </w:rPr>
        <w:t>、</w:t>
      </w:r>
      <w:r w:rsidR="0097453D" w:rsidRPr="00412F52">
        <w:rPr>
          <w:rFonts w:ascii="宋体" w:hAnsi="宋体" w:cs="宋体"/>
          <w:b/>
          <w:bCs/>
          <w:color w:val="000000"/>
          <w:sz w:val="24"/>
        </w:rPr>
        <w:t>引言</w:t>
      </w:r>
    </w:p>
    <w:p w:rsidR="00ED773E" w:rsidRPr="00090232" w:rsidRDefault="00DC690E">
      <w:pPr>
        <w:spacing w:line="360" w:lineRule="auto"/>
        <w:ind w:firstLineChars="200" w:firstLine="420"/>
        <w:jc w:val="left"/>
        <w:rPr>
          <w:rFonts w:ascii="宋体" w:hAnsi="宋体" w:cs="宋体"/>
          <w:szCs w:val="21"/>
        </w:rPr>
      </w:pPr>
      <w:r w:rsidRPr="00090232">
        <w:rPr>
          <w:rFonts w:hint="eastAsia"/>
          <w:szCs w:val="21"/>
        </w:rPr>
        <w:t xml:space="preserve"> </w:t>
      </w:r>
      <w:r w:rsidRPr="00090232">
        <w:rPr>
          <w:rFonts w:ascii="宋体" w:hAnsi="宋体" w:cs="宋体" w:hint="eastAsia"/>
          <w:szCs w:val="21"/>
        </w:rPr>
        <w:t>泰山是中国的历史文化名山，它的内涵博大精深，成为中华民族的精神象征。在中国人民的心中，泰山几乎是“崇高”“伟大”的同义语。而泰山的文化内涵，在泰山石刻上得到了充分的体现。</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泰山石刻具有极高的历史与艺术价值。其内容的哲学性、书法的魅力性以及与自然景观</w:t>
      </w:r>
      <w:r w:rsidR="0097453D" w:rsidRPr="00090232">
        <w:rPr>
          <w:rFonts w:ascii="宋体" w:hAnsi="宋体" w:cs="宋体" w:hint="eastAsia"/>
          <w:szCs w:val="21"/>
        </w:rPr>
        <w:t>有着</w:t>
      </w:r>
      <w:r w:rsidRPr="00090232">
        <w:rPr>
          <w:rFonts w:ascii="宋体" w:hAnsi="宋体" w:cs="宋体" w:hint="eastAsia"/>
          <w:szCs w:val="21"/>
        </w:rPr>
        <w:t>完美</w:t>
      </w:r>
      <w:r w:rsidR="0097453D" w:rsidRPr="00090232">
        <w:rPr>
          <w:rFonts w:ascii="宋体" w:hAnsi="宋体" w:cs="宋体" w:hint="eastAsia"/>
          <w:szCs w:val="21"/>
        </w:rPr>
        <w:t>的</w:t>
      </w:r>
      <w:r w:rsidRPr="00090232">
        <w:rPr>
          <w:rFonts w:ascii="宋体" w:hAnsi="宋体" w:cs="宋体" w:hint="eastAsia"/>
          <w:szCs w:val="21"/>
        </w:rPr>
        <w:t>结合</w:t>
      </w:r>
      <w:r w:rsidR="0097453D" w:rsidRPr="00090232">
        <w:rPr>
          <w:rFonts w:ascii="宋体" w:hAnsi="宋体" w:cs="宋体" w:hint="eastAsia"/>
          <w:szCs w:val="21"/>
        </w:rPr>
        <w:t>。</w:t>
      </w:r>
      <w:r w:rsidRPr="00090232">
        <w:rPr>
          <w:rFonts w:ascii="宋体" w:hAnsi="宋体" w:cs="宋体" w:hint="eastAsia"/>
          <w:szCs w:val="21"/>
        </w:rPr>
        <w:t>近年来，泰山石刻正在遭受极大的损害与冲击——造像风化严重，有的已经模糊不清，更有甚者被埋入土中。</w:t>
      </w:r>
      <w:r w:rsidRPr="00090232">
        <w:rPr>
          <w:rStyle w:val="aa"/>
          <w:rFonts w:ascii="宋体" w:hAnsi="宋体" w:cs="宋体" w:hint="eastAsia"/>
          <w:szCs w:val="21"/>
        </w:rPr>
        <w:footnoteReference w:id="1"/>
      </w:r>
      <w:r w:rsidRPr="00090232">
        <w:rPr>
          <w:rFonts w:ascii="宋体" w:hAnsi="宋体" w:cs="宋体" w:hint="eastAsia"/>
          <w:szCs w:val="21"/>
        </w:rPr>
        <w:t>但由于一些石刻处于远离市区的山崖上，给保护工作带来困难，因此，对泰山石刻的保存与保护研究刻不容缓。</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本文将从泰山石刻概况、泰山石刻保存现状、泰山石刻保护措施以及本组成员认识出发进行阐述分析。</w:t>
      </w:r>
    </w:p>
    <w:p w:rsidR="00ED773E" w:rsidRDefault="000040F1">
      <w:pPr>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二</w:t>
      </w:r>
      <w:r w:rsidR="00DC690E">
        <w:rPr>
          <w:rFonts w:ascii="宋体" w:hAnsi="宋体" w:cs="宋体" w:hint="eastAsia"/>
          <w:b/>
          <w:bCs/>
          <w:sz w:val="28"/>
          <w:szCs w:val="28"/>
        </w:rPr>
        <w:t>、泰山石刻概况</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泰山有石刻2000余处，数量在中国的名山之中列举首位，分类更是多种多样，其价值更是不容小觑，本文所</w:t>
      </w:r>
      <w:r w:rsidR="00EE47A0" w:rsidRPr="00090232">
        <w:rPr>
          <w:rFonts w:ascii="宋体" w:hAnsi="宋体" w:cs="宋体" w:hint="eastAsia"/>
          <w:szCs w:val="21"/>
        </w:rPr>
        <w:t>论述</w:t>
      </w:r>
      <w:r w:rsidRPr="00090232">
        <w:rPr>
          <w:rFonts w:ascii="宋体" w:hAnsi="宋体" w:cs="宋体" w:hint="eastAsia"/>
          <w:szCs w:val="21"/>
        </w:rPr>
        <w:t>的泰山石刻是指狭义上的泰山石刻，范围为</w:t>
      </w:r>
      <w:r w:rsidR="00EE47A0" w:rsidRPr="00090232">
        <w:rPr>
          <w:rFonts w:ascii="宋体" w:hAnsi="宋体" w:cs="宋体" w:hint="eastAsia"/>
          <w:szCs w:val="21"/>
        </w:rPr>
        <w:t>泰山风景区</w:t>
      </w:r>
      <w:r w:rsidRPr="00090232">
        <w:rPr>
          <w:rFonts w:ascii="宋体" w:hAnsi="宋体" w:cs="宋体" w:hint="eastAsia"/>
          <w:szCs w:val="21"/>
        </w:rPr>
        <w:t>红门-</w:t>
      </w:r>
      <w:r w:rsidR="00EE47A0" w:rsidRPr="00090232">
        <w:rPr>
          <w:rFonts w:ascii="宋体" w:hAnsi="宋体" w:cs="宋体" w:hint="eastAsia"/>
          <w:szCs w:val="21"/>
        </w:rPr>
        <w:t>后石</w:t>
      </w:r>
      <w:proofErr w:type="gramStart"/>
      <w:r w:rsidR="00EE47A0" w:rsidRPr="00090232">
        <w:rPr>
          <w:rFonts w:ascii="宋体" w:hAnsi="宋体" w:cs="宋体" w:hint="eastAsia"/>
          <w:szCs w:val="21"/>
        </w:rPr>
        <w:t>坞</w:t>
      </w:r>
      <w:proofErr w:type="gramEnd"/>
      <w:r w:rsidR="00EE47A0" w:rsidRPr="00090232">
        <w:rPr>
          <w:rFonts w:ascii="宋体" w:hAnsi="宋体" w:cs="宋体" w:hint="eastAsia"/>
          <w:szCs w:val="21"/>
        </w:rPr>
        <w:t>处</w:t>
      </w:r>
      <w:r w:rsidRPr="00090232">
        <w:rPr>
          <w:rFonts w:ascii="宋体" w:hAnsi="宋体" w:cs="宋体" w:hint="eastAsia"/>
          <w:szCs w:val="21"/>
        </w:rPr>
        <w:t>。</w:t>
      </w:r>
    </w:p>
    <w:p w:rsidR="00ED773E" w:rsidRPr="00090232" w:rsidRDefault="00DC690E" w:rsidP="00090232">
      <w:pPr>
        <w:numPr>
          <w:ilvl w:val="0"/>
          <w:numId w:val="15"/>
        </w:numPr>
        <w:spacing w:line="360" w:lineRule="auto"/>
        <w:ind w:firstLineChars="200" w:firstLine="420"/>
        <w:jc w:val="center"/>
        <w:rPr>
          <w:rFonts w:ascii="宋体" w:hAnsi="宋体" w:cs="宋体"/>
          <w:szCs w:val="21"/>
        </w:rPr>
      </w:pPr>
      <w:r w:rsidRPr="00090232">
        <w:rPr>
          <w:rFonts w:ascii="宋体" w:hAnsi="宋体" w:cs="宋体" w:hint="eastAsia"/>
          <w:szCs w:val="21"/>
        </w:rPr>
        <w:t>泰山石刻的价值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泰山石刻被誉为是“天然的石刻博物馆”，其历史、思想文化、书法、造型等价值巨大。</w:t>
      </w:r>
      <w:r w:rsidRPr="00090232">
        <w:rPr>
          <w:rStyle w:val="aa"/>
          <w:rFonts w:ascii="宋体" w:hAnsi="宋体" w:cs="宋体" w:hint="eastAsia"/>
          <w:szCs w:val="21"/>
        </w:rPr>
        <w:footnoteReference w:id="2"/>
      </w:r>
    </w:p>
    <w:p w:rsidR="00ED773E" w:rsidRPr="00090232" w:rsidRDefault="00057337" w:rsidP="00057337">
      <w:pPr>
        <w:spacing w:line="360" w:lineRule="auto"/>
        <w:ind w:left="560"/>
        <w:jc w:val="left"/>
        <w:rPr>
          <w:rFonts w:ascii="宋体" w:hAnsi="宋体" w:cs="宋体"/>
          <w:szCs w:val="21"/>
        </w:rPr>
      </w:pPr>
      <w:r w:rsidRPr="00090232">
        <w:rPr>
          <w:rFonts w:ascii="宋体" w:hAnsi="宋体" w:cs="宋体" w:hint="eastAsia"/>
          <w:szCs w:val="21"/>
        </w:rPr>
        <w:t>（1）</w:t>
      </w:r>
      <w:r w:rsidR="00DC690E" w:rsidRPr="00090232">
        <w:rPr>
          <w:rFonts w:ascii="宋体" w:hAnsi="宋体" w:cs="宋体" w:hint="eastAsia"/>
          <w:szCs w:val="21"/>
        </w:rPr>
        <w:t>史学价值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lastRenderedPageBreak/>
        <w:t>泰山石刻时间跨度大，其中既有时代较早的秦《泰山刻石》，西汉《无字碑》，北朝时期《经石峪》，到当代两千余年间涌现了无数的佳作。</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作为具体、形象的物质实体，以直观形式保存了中国社会演变的轨迹，真实的记录了历史的发展，它是传世史书之外珍贵的第一手资料，从而使我们得以了解古代的某一事件或者某些方面的真实情况。可以对传世文献记载的史实进行佐证，即证史作用。可以校正古籍记载之谬误，订正史传，纠正错讹，即正史作用。可以对无文字可考的历史提供实物资料，对于有文字记载的历史，则补充记载的缺失，即补史作用。</w:t>
      </w:r>
    </w:p>
    <w:p w:rsidR="00ED773E" w:rsidRPr="00090232" w:rsidRDefault="00057337" w:rsidP="00057337">
      <w:pPr>
        <w:spacing w:line="360" w:lineRule="auto"/>
        <w:ind w:left="560"/>
        <w:jc w:val="left"/>
        <w:rPr>
          <w:rFonts w:ascii="宋体" w:hAnsi="宋体" w:cs="宋体"/>
          <w:szCs w:val="21"/>
        </w:rPr>
      </w:pPr>
      <w:r w:rsidRPr="00090232">
        <w:rPr>
          <w:rFonts w:ascii="宋体" w:hAnsi="宋体" w:cs="宋体" w:hint="eastAsia"/>
          <w:szCs w:val="21"/>
        </w:rPr>
        <w:t>（2）</w:t>
      </w:r>
      <w:r w:rsidR="00DC690E" w:rsidRPr="00090232">
        <w:rPr>
          <w:rFonts w:ascii="宋体" w:hAnsi="宋体" w:cs="宋体" w:hint="eastAsia"/>
          <w:szCs w:val="21"/>
        </w:rPr>
        <w:t>思想文化价值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泰山石刻体现了以儒家思想为主体，融合佛道文化为一体的包容性文化。</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以孔子为代表的儒家文化一直在中国占据着重要地位，镌刻于岱顶崖壁的“岩岩”二字，给泰山注入了儒家至大至刚、浩然正气的含义；而经石峪的《金刚经》则体现了佛教的内涵；</w:t>
      </w:r>
      <w:proofErr w:type="gramStart"/>
      <w:r w:rsidRPr="00090232">
        <w:rPr>
          <w:rFonts w:ascii="宋体" w:hAnsi="宋体" w:cs="宋体" w:hint="eastAsia"/>
          <w:szCs w:val="21"/>
        </w:rPr>
        <w:t>一</w:t>
      </w:r>
      <w:proofErr w:type="gramEnd"/>
      <w:r w:rsidRPr="00090232">
        <w:rPr>
          <w:rFonts w:ascii="宋体" w:hAnsi="宋体" w:cs="宋体" w:hint="eastAsia"/>
          <w:szCs w:val="21"/>
        </w:rPr>
        <w:t>天门、中天门、南天门则体现了道教的追求。</w:t>
      </w:r>
      <w:r w:rsidRPr="00090232">
        <w:rPr>
          <w:rStyle w:val="aa"/>
          <w:rFonts w:ascii="宋体" w:hAnsi="宋体" w:cs="宋体" w:hint="eastAsia"/>
          <w:szCs w:val="21"/>
        </w:rPr>
        <w:footnoteReference w:id="3"/>
      </w:r>
      <w:r w:rsidRPr="00090232">
        <w:rPr>
          <w:rFonts w:ascii="宋体" w:hAnsi="宋体" w:cs="宋体" w:hint="eastAsia"/>
          <w:szCs w:val="21"/>
        </w:rPr>
        <w:t>三者在泰山石刻上融为一体，具有极高的思想文化价值。</w:t>
      </w:r>
    </w:p>
    <w:p w:rsidR="00ED773E" w:rsidRPr="00090232" w:rsidRDefault="00057337" w:rsidP="00057337">
      <w:pPr>
        <w:spacing w:line="360" w:lineRule="auto"/>
        <w:ind w:left="560"/>
        <w:jc w:val="left"/>
        <w:rPr>
          <w:rFonts w:ascii="宋体" w:hAnsi="宋体" w:cs="宋体"/>
          <w:szCs w:val="21"/>
        </w:rPr>
      </w:pPr>
      <w:r w:rsidRPr="00090232">
        <w:rPr>
          <w:rFonts w:ascii="宋体" w:hAnsi="宋体" w:cs="宋体" w:hint="eastAsia"/>
          <w:szCs w:val="21"/>
        </w:rPr>
        <w:t>（3）</w:t>
      </w:r>
      <w:r w:rsidR="00DC690E" w:rsidRPr="00090232">
        <w:rPr>
          <w:rFonts w:ascii="宋体" w:hAnsi="宋体" w:cs="宋体" w:hint="eastAsia"/>
          <w:szCs w:val="21"/>
        </w:rPr>
        <w:t>书法价值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在泰山石刻当中，篆、隶、楷、行、草各种书体俱全，颜、欧、柳、赵流派皆有，形制多样，气象万千，可以说是中国书法的一部简史。秦《泰山刻石》，观其力而不失，身姿展而不夸，笔迹行云流水；《衡方碑》、《张迁碑》朴实无华而兼纳乾坤；经石峪《金刚经》的书法以隶书为骨架，间有篆、楷、行草，笔试雄奇，姿态横生，有“大字鼻祖”、“榜书之宗”的美誉；唐《记泰山铭》是唐玄宗李隆基亲手撰写，</w:t>
      </w:r>
      <w:proofErr w:type="gramStart"/>
      <w:r w:rsidRPr="00090232">
        <w:rPr>
          <w:rFonts w:ascii="宋体" w:hAnsi="宋体" w:cs="宋体" w:hint="eastAsia"/>
          <w:szCs w:val="21"/>
        </w:rPr>
        <w:t>用隋唐</w:t>
      </w:r>
      <w:proofErr w:type="gramEnd"/>
      <w:r w:rsidR="00D9624D" w:rsidRPr="00090232">
        <w:rPr>
          <w:rFonts w:ascii="宋体" w:hAnsi="宋体" w:cs="宋体" w:hint="eastAsia"/>
          <w:szCs w:val="21"/>
        </w:rPr>
        <w:t>时期</w:t>
      </w:r>
      <w:r w:rsidRPr="00090232">
        <w:rPr>
          <w:rFonts w:ascii="宋体" w:hAnsi="宋体" w:cs="宋体" w:hint="eastAsia"/>
          <w:szCs w:val="21"/>
        </w:rPr>
        <w:t>风行的八分体凿就于石崖之上，结字清而峻，用笔精而稳，是唐隶的代表作；清泰安知县何人</w:t>
      </w:r>
      <w:proofErr w:type="gramStart"/>
      <w:r w:rsidRPr="00090232">
        <w:rPr>
          <w:rFonts w:ascii="宋体" w:hAnsi="宋体" w:cs="宋体" w:hint="eastAsia"/>
          <w:szCs w:val="21"/>
        </w:rPr>
        <w:t>麟</w:t>
      </w:r>
      <w:proofErr w:type="gramEnd"/>
      <w:r w:rsidRPr="00090232">
        <w:rPr>
          <w:rFonts w:ascii="宋体" w:hAnsi="宋体" w:cs="宋体" w:hint="eastAsia"/>
          <w:szCs w:val="21"/>
        </w:rPr>
        <w:t>草书《望岳》，如壮士拔剑，神采动人，而回旋进退，莫不中节。</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2007年9月，泰山被中国书法家协会命名为首座“中国书法名山”，此殊荣当之无愧。</w:t>
      </w:r>
      <w:r w:rsidRPr="00090232">
        <w:rPr>
          <w:rStyle w:val="aa"/>
          <w:rFonts w:ascii="宋体" w:hAnsi="宋体" w:cs="宋体" w:hint="eastAsia"/>
          <w:szCs w:val="21"/>
        </w:rPr>
        <w:footnoteReference w:id="4"/>
      </w:r>
    </w:p>
    <w:p w:rsidR="00ED773E" w:rsidRPr="00090232" w:rsidRDefault="00057337" w:rsidP="00057337">
      <w:pPr>
        <w:spacing w:line="360" w:lineRule="auto"/>
        <w:ind w:left="560"/>
        <w:jc w:val="left"/>
        <w:rPr>
          <w:rFonts w:ascii="宋体" w:hAnsi="宋体" w:cs="宋体"/>
          <w:szCs w:val="21"/>
        </w:rPr>
      </w:pPr>
      <w:r w:rsidRPr="00090232">
        <w:rPr>
          <w:rFonts w:ascii="宋体" w:hAnsi="宋体" w:cs="宋体" w:hint="eastAsia"/>
          <w:szCs w:val="21"/>
        </w:rPr>
        <w:t>（4）</w:t>
      </w:r>
      <w:r w:rsidR="00DC690E" w:rsidRPr="00090232">
        <w:rPr>
          <w:rFonts w:ascii="宋体" w:hAnsi="宋体" w:cs="宋体" w:hint="eastAsia"/>
          <w:szCs w:val="21"/>
        </w:rPr>
        <w:t>美学价值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泰山石刻造型多样，有碑碣、摩崖、楹联和石雕等，其造型含义与自然景观相结合，情趣自得。</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碑碣形制上小下大，似方非方，四面广狭不等，保持自然不加磨垄，朴中有力，</w:t>
      </w:r>
      <w:proofErr w:type="gramStart"/>
      <w:r w:rsidRPr="00090232">
        <w:rPr>
          <w:rFonts w:ascii="宋体" w:hAnsi="宋体" w:cs="宋体" w:hint="eastAsia"/>
          <w:szCs w:val="21"/>
        </w:rPr>
        <w:t>拙</w:t>
      </w:r>
      <w:proofErr w:type="gramEnd"/>
      <w:r w:rsidRPr="00090232">
        <w:rPr>
          <w:rFonts w:ascii="宋体" w:hAnsi="宋体" w:cs="宋体" w:hint="eastAsia"/>
          <w:szCs w:val="21"/>
        </w:rPr>
        <w:t>中寓美；汉代碑表略呈梯形，</w:t>
      </w:r>
      <w:proofErr w:type="gramStart"/>
      <w:r w:rsidRPr="00090232">
        <w:rPr>
          <w:rFonts w:ascii="宋体" w:hAnsi="宋体" w:cs="宋体" w:hint="eastAsia"/>
          <w:szCs w:val="21"/>
        </w:rPr>
        <w:t>顶覆石盖</w:t>
      </w:r>
      <w:proofErr w:type="gramEnd"/>
      <w:r w:rsidRPr="00090232">
        <w:rPr>
          <w:rFonts w:ascii="宋体" w:hAnsi="宋体" w:cs="宋体" w:hint="eastAsia"/>
          <w:szCs w:val="21"/>
        </w:rPr>
        <w:t>，无任何装饰，李泽厚先生曾说“气势与古拙是汉代艺术</w:t>
      </w:r>
      <w:r w:rsidRPr="00090232">
        <w:rPr>
          <w:rFonts w:ascii="宋体" w:hAnsi="宋体" w:cs="宋体" w:hint="eastAsia"/>
          <w:szCs w:val="21"/>
        </w:rPr>
        <w:lastRenderedPageBreak/>
        <w:t>的基本风貌”，</w:t>
      </w:r>
      <w:r w:rsidRPr="00090232">
        <w:rPr>
          <w:rStyle w:val="aa"/>
          <w:rFonts w:ascii="宋体" w:hAnsi="宋体" w:cs="宋体" w:hint="eastAsia"/>
          <w:szCs w:val="21"/>
        </w:rPr>
        <w:footnoteReference w:id="5"/>
      </w:r>
      <w:r w:rsidRPr="00090232">
        <w:rPr>
          <w:rFonts w:ascii="宋体" w:hAnsi="宋体" w:cs="宋体" w:hint="eastAsia"/>
          <w:szCs w:val="21"/>
        </w:rPr>
        <w:t>汉代无字碑当如是；摩崖石刻与自然景观互映生辉，与自然融为一体。</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泰山石刻气势磅礴、雄伟壮观。变相与变文并举，图文并茂；布局构图谨严，教义体系完善；既注意追求形式美，又注重内容的准确表达，是石刻中不可多得的精品。</w:t>
      </w:r>
    </w:p>
    <w:p w:rsidR="00ED773E" w:rsidRPr="00090232" w:rsidRDefault="00057337" w:rsidP="00057337">
      <w:pPr>
        <w:spacing w:line="360" w:lineRule="auto"/>
        <w:ind w:left="560"/>
        <w:jc w:val="left"/>
        <w:rPr>
          <w:rFonts w:ascii="宋体" w:hAnsi="宋体" w:cs="宋体"/>
          <w:szCs w:val="21"/>
        </w:rPr>
      </w:pPr>
      <w:r w:rsidRPr="00090232">
        <w:rPr>
          <w:rFonts w:ascii="宋体" w:hAnsi="宋体" w:cs="宋体" w:hint="eastAsia"/>
          <w:szCs w:val="21"/>
        </w:rPr>
        <w:t>（5）</w:t>
      </w:r>
      <w:r w:rsidR="00DC690E" w:rsidRPr="00090232">
        <w:rPr>
          <w:rFonts w:ascii="宋体" w:hAnsi="宋体" w:cs="宋体" w:hint="eastAsia"/>
          <w:szCs w:val="21"/>
        </w:rPr>
        <w:t>宗教价值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泰山宗教活动自古至今不绝，十分繁盛，儒释道三家齐集，遗迹并存。并且留下了众多的石质文物，反应了宗教活动的不同方面，是重要的实物史料，也是研究人类社会活动、社会历史的重要依据。 《泰山经石峪金刚经》是研究佛教在中国传播、发展过程的重要实物资料，《大学》是泰山石刻中传布儒学的典型，《双束碑》是有关泰山道教的石刻代表。</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（6）</w:t>
      </w:r>
      <w:r w:rsidR="00DC690E" w:rsidRPr="00090232">
        <w:rPr>
          <w:rFonts w:ascii="宋体" w:hAnsi="宋体" w:cs="宋体" w:hint="eastAsia"/>
          <w:szCs w:val="21"/>
        </w:rPr>
        <w:t>文学艺术价值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自古自来，文人骚客们在泰山留下了难以计数的诗词歌赋。从最早的《诗经·鲁颂》“泰山岩</w:t>
      </w:r>
      <w:proofErr w:type="gramStart"/>
      <w:r w:rsidRPr="00090232">
        <w:rPr>
          <w:rFonts w:ascii="宋体" w:hAnsi="宋体" w:cs="宋体" w:hint="eastAsia"/>
          <w:szCs w:val="21"/>
        </w:rPr>
        <w:t>岩</w:t>
      </w:r>
      <w:proofErr w:type="gramEnd"/>
      <w:r w:rsidRPr="00090232">
        <w:rPr>
          <w:rFonts w:ascii="宋体" w:hAnsi="宋体" w:cs="宋体" w:hint="eastAsia"/>
          <w:szCs w:val="21"/>
        </w:rPr>
        <w:t>，鲁邦所</w:t>
      </w:r>
      <w:proofErr w:type="gramStart"/>
      <w:r w:rsidRPr="00090232">
        <w:rPr>
          <w:rFonts w:ascii="宋体" w:hAnsi="宋体" w:cs="宋体" w:hint="eastAsia"/>
          <w:szCs w:val="21"/>
        </w:rPr>
        <w:t>詹</w:t>
      </w:r>
      <w:proofErr w:type="gramEnd"/>
      <w:r w:rsidRPr="00090232">
        <w:rPr>
          <w:rFonts w:ascii="宋体" w:hAnsi="宋体" w:cs="宋体" w:hint="eastAsia"/>
          <w:szCs w:val="21"/>
        </w:rPr>
        <w:t>”，到杜甫《望岳》“会当凌绝顶，一览众山小”，泰山作为一种文学形象，始终贯穿在中国文学史上。在泰山诸多的石刻当中，各种思想、文化异彩纷呈，特别是在</w:t>
      </w:r>
      <w:proofErr w:type="gramStart"/>
      <w:r w:rsidRPr="00090232">
        <w:rPr>
          <w:rFonts w:ascii="宋体" w:hAnsi="宋体" w:cs="宋体" w:hint="eastAsia"/>
          <w:szCs w:val="21"/>
        </w:rPr>
        <w:t>登山盘路</w:t>
      </w:r>
      <w:proofErr w:type="gramEnd"/>
      <w:r w:rsidRPr="00090232">
        <w:rPr>
          <w:rFonts w:ascii="宋体" w:hAnsi="宋体" w:cs="宋体" w:hint="eastAsia"/>
          <w:szCs w:val="21"/>
        </w:rPr>
        <w:t>两侧，或小巧玲珑，或巍峨巨制，星罗棋布，仰观俯察，比比皆是。有寓意哲理的，有赞咏景色的，有勉励攀登的，有借景抒情的，有象征国家和民族的，有字谜游戏的，石刻与自然景色融为一体，天然成趣。让世人在登山途中感受到艺术启迪和美的感受，给人以精神作用、陶冶情操。这些石刻对于研究中国文学的发展历程也有着极大的作用，而且对于当代文学的发展也有着借鉴作用，促进其创新发展。</w:t>
      </w:r>
    </w:p>
    <w:p w:rsidR="00ED773E" w:rsidRPr="00090232" w:rsidRDefault="00057337">
      <w:pPr>
        <w:spacing w:line="360" w:lineRule="auto"/>
        <w:jc w:val="left"/>
        <w:rPr>
          <w:rFonts w:ascii="宋体" w:hAnsi="宋体" w:cs="宋体"/>
          <w:szCs w:val="21"/>
        </w:rPr>
      </w:pPr>
      <w:r w:rsidRPr="00090232">
        <w:rPr>
          <w:rFonts w:ascii="宋体" w:hAnsi="宋体" w:cs="宋体" w:hint="eastAsia"/>
          <w:szCs w:val="21"/>
        </w:rPr>
        <w:t xml:space="preserve">    （7）</w:t>
      </w:r>
      <w:r w:rsidR="00DC690E" w:rsidRPr="00090232">
        <w:rPr>
          <w:rFonts w:ascii="宋体" w:hAnsi="宋体" w:cs="宋体" w:hint="eastAsia"/>
          <w:szCs w:val="21"/>
        </w:rPr>
        <w:t>科技价值</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反映出古代辉煌的科技成就。石料的开采、搬运、雕刻等均需要数学理论的支持；以及发达的炼铁技术为雕刻提供了工具，水陆交通的畅通使得工匠的流动更加便捷。正是由于古代人民的智慧，泰山石刻才成为彪炳史册的瑰宝。</w:t>
      </w:r>
    </w:p>
    <w:p w:rsidR="00CF50EE" w:rsidRPr="00090232" w:rsidRDefault="00AF71F7" w:rsidP="00AF71F7">
      <w:pPr>
        <w:spacing w:line="360" w:lineRule="auto"/>
        <w:rPr>
          <w:rFonts w:ascii="宋体" w:hAnsi="宋体" w:cs="宋体"/>
          <w:szCs w:val="21"/>
        </w:rPr>
      </w:pPr>
      <w:r w:rsidRPr="00090232">
        <w:rPr>
          <w:rFonts w:ascii="宋体" w:hAnsi="宋体" w:cs="宋体" w:hint="eastAsia"/>
          <w:szCs w:val="21"/>
        </w:rPr>
        <w:t xml:space="preserve">     </w:t>
      </w:r>
      <w:r w:rsidR="00DC690E" w:rsidRPr="00090232">
        <w:rPr>
          <w:rFonts w:ascii="宋体" w:hAnsi="宋体" w:cs="宋体" w:hint="eastAsia"/>
          <w:szCs w:val="21"/>
        </w:rPr>
        <w:t>泰山石刻价值远不止这些，</w:t>
      </w:r>
      <w:r w:rsidR="007A3152" w:rsidRPr="00090232">
        <w:rPr>
          <w:rFonts w:ascii="宋体" w:hAnsi="宋体" w:cs="宋体" w:hint="eastAsia"/>
          <w:szCs w:val="21"/>
        </w:rPr>
        <w:t>只是我们没有发现和加以利用。</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（二）泰山石刻分类</w:t>
      </w:r>
    </w:p>
    <w:p w:rsidR="00ED773E" w:rsidRPr="00090232" w:rsidRDefault="00057337">
      <w:pPr>
        <w:spacing w:line="360" w:lineRule="auto"/>
        <w:jc w:val="left"/>
        <w:rPr>
          <w:rFonts w:ascii="宋体" w:hAnsi="宋体" w:cs="宋体"/>
          <w:szCs w:val="21"/>
        </w:rPr>
      </w:pPr>
      <w:r w:rsidRPr="00090232">
        <w:rPr>
          <w:rFonts w:ascii="宋体" w:hAnsi="宋体" w:cs="宋体" w:hint="eastAsia"/>
          <w:szCs w:val="21"/>
        </w:rPr>
        <w:t xml:space="preserve">    (1)</w:t>
      </w:r>
      <w:r w:rsidR="00DC690E" w:rsidRPr="00090232">
        <w:rPr>
          <w:rFonts w:ascii="宋体" w:hAnsi="宋体" w:cs="宋体" w:hint="eastAsia"/>
          <w:szCs w:val="21"/>
        </w:rPr>
        <w:t>按形式分类</w:t>
      </w:r>
    </w:p>
    <w:p w:rsidR="00ED773E" w:rsidRPr="00090232" w:rsidRDefault="00681628" w:rsidP="00681628">
      <w:pPr>
        <w:spacing w:line="360" w:lineRule="auto"/>
        <w:jc w:val="left"/>
        <w:rPr>
          <w:rFonts w:ascii="宋体" w:hAnsi="宋体" w:cs="宋体"/>
          <w:szCs w:val="21"/>
        </w:rPr>
      </w:pPr>
      <w:r w:rsidRPr="00090232">
        <w:rPr>
          <w:rFonts w:ascii="宋体" w:hAnsi="宋体" w:cs="宋体"/>
          <w:szCs w:val="21"/>
        </w:rPr>
        <w:t xml:space="preserve">    </w:t>
      </w:r>
      <w:r w:rsidR="00057337" w:rsidRPr="00090232">
        <w:rPr>
          <w:rFonts w:ascii="宋体" w:hAnsi="宋体" w:cs="宋体"/>
          <w:szCs w:val="21"/>
        </w:rPr>
        <w:t>1.</w:t>
      </w:r>
      <w:r w:rsidR="00DC690E" w:rsidRPr="00090232">
        <w:rPr>
          <w:rFonts w:ascii="宋体" w:hAnsi="宋体" w:cs="宋体" w:hint="eastAsia"/>
          <w:szCs w:val="21"/>
        </w:rPr>
        <w:t>题词</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通常言简意赅、发人深省。有的是为了激励同辈，有的是有感而发，有的则是传承后人。此类石刻占很大部分。比如毛泽东的“数风流人物，还看今朝”。</w:t>
      </w:r>
    </w:p>
    <w:p w:rsidR="00ED773E" w:rsidRPr="00090232" w:rsidRDefault="00681628" w:rsidP="00681628">
      <w:pPr>
        <w:spacing w:line="360" w:lineRule="auto"/>
        <w:jc w:val="left"/>
        <w:rPr>
          <w:rFonts w:ascii="宋体" w:hAnsi="宋体" w:cs="宋体"/>
          <w:szCs w:val="21"/>
        </w:rPr>
      </w:pPr>
      <w:r w:rsidRPr="00090232">
        <w:rPr>
          <w:rFonts w:ascii="宋体" w:hAnsi="宋体" w:cs="宋体" w:hint="eastAsia"/>
          <w:szCs w:val="21"/>
        </w:rPr>
        <w:t xml:space="preserve">    </w:t>
      </w:r>
      <w:r w:rsidR="00057337" w:rsidRPr="00090232">
        <w:rPr>
          <w:rFonts w:ascii="宋体" w:hAnsi="宋体" w:cs="宋体"/>
          <w:szCs w:val="21"/>
        </w:rPr>
        <w:t>2.</w:t>
      </w:r>
      <w:r w:rsidR="00DC690E" w:rsidRPr="00090232">
        <w:rPr>
          <w:rFonts w:ascii="宋体" w:hAnsi="宋体" w:cs="宋体" w:hint="eastAsia"/>
          <w:szCs w:val="21"/>
        </w:rPr>
        <w:t>题记</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lastRenderedPageBreak/>
        <w:t xml:space="preserve">指对一些有纪念性的事物抒发情怀或记录某种事实而所著之文。泰山石刻景观中上至皇帝封禅而留下的碑铭刻，下至文人墨客的游记皆属此列。比如唐玄宗李隆基的《纪泰山铭》。                          </w:t>
      </w:r>
    </w:p>
    <w:p w:rsidR="00ED773E" w:rsidRPr="00090232" w:rsidRDefault="00681628" w:rsidP="00681628">
      <w:pPr>
        <w:spacing w:line="360" w:lineRule="auto"/>
        <w:jc w:val="left"/>
        <w:rPr>
          <w:rFonts w:ascii="宋体" w:hAnsi="宋体" w:cs="宋体"/>
          <w:szCs w:val="21"/>
        </w:rPr>
      </w:pPr>
      <w:r w:rsidRPr="00090232">
        <w:rPr>
          <w:rFonts w:ascii="宋体" w:hAnsi="宋体" w:cs="宋体" w:hint="eastAsia"/>
          <w:szCs w:val="21"/>
        </w:rPr>
        <w:t xml:space="preserve">    </w:t>
      </w:r>
      <w:r w:rsidR="00057337" w:rsidRPr="00090232">
        <w:rPr>
          <w:rFonts w:ascii="宋体" w:hAnsi="宋体" w:cs="宋体"/>
          <w:szCs w:val="21"/>
        </w:rPr>
        <w:t>3.</w:t>
      </w:r>
      <w:r w:rsidR="00DC690E" w:rsidRPr="00090232">
        <w:rPr>
          <w:rFonts w:ascii="宋体" w:hAnsi="宋体" w:cs="宋体" w:hint="eastAsia"/>
          <w:szCs w:val="21"/>
        </w:rPr>
        <w:t>题诗</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大约始盛于魏晋时期，泰山的摩崖石刻便属于此类。</w:t>
      </w:r>
      <w:r w:rsidR="00681628" w:rsidRPr="00090232">
        <w:rPr>
          <w:rFonts w:ascii="宋体" w:hAnsi="宋体" w:cs="宋体" w:hint="eastAsia"/>
          <w:szCs w:val="21"/>
        </w:rPr>
        <w:t>例如</w:t>
      </w:r>
      <w:r w:rsidRPr="00090232">
        <w:rPr>
          <w:rFonts w:ascii="宋体" w:hAnsi="宋体" w:cs="宋体" w:hint="eastAsia"/>
          <w:szCs w:val="21"/>
        </w:rPr>
        <w:t>乾隆的《万丈碑》。</w:t>
      </w:r>
    </w:p>
    <w:p w:rsidR="00681628" w:rsidRPr="00090232" w:rsidRDefault="00057337" w:rsidP="00681628">
      <w:pPr>
        <w:spacing w:line="360" w:lineRule="auto"/>
        <w:ind w:firstLine="570"/>
        <w:jc w:val="left"/>
        <w:rPr>
          <w:rFonts w:ascii="宋体" w:hAnsi="宋体" w:cs="宋体"/>
          <w:szCs w:val="21"/>
        </w:rPr>
      </w:pPr>
      <w:r w:rsidRPr="00090232">
        <w:rPr>
          <w:rFonts w:ascii="宋体" w:hAnsi="宋体" w:cs="宋体" w:hint="eastAsia"/>
          <w:szCs w:val="21"/>
        </w:rPr>
        <w:t>(2)</w:t>
      </w:r>
      <w:r w:rsidR="00DC690E" w:rsidRPr="00090232">
        <w:rPr>
          <w:rFonts w:ascii="宋体" w:hAnsi="宋体" w:cs="宋体" w:hint="eastAsia"/>
          <w:szCs w:val="21"/>
        </w:rPr>
        <w:t>按内容分类</w:t>
      </w:r>
    </w:p>
    <w:p w:rsidR="00ED773E" w:rsidRPr="00090232" w:rsidRDefault="00057337" w:rsidP="00681628">
      <w:pPr>
        <w:spacing w:line="360" w:lineRule="auto"/>
        <w:ind w:firstLine="570"/>
        <w:jc w:val="left"/>
        <w:rPr>
          <w:rFonts w:ascii="宋体" w:hAnsi="宋体" w:cs="宋体"/>
          <w:szCs w:val="21"/>
        </w:rPr>
      </w:pPr>
      <w:r w:rsidRPr="00090232">
        <w:rPr>
          <w:rFonts w:ascii="宋体" w:hAnsi="宋体" w:cs="宋体" w:hint="eastAsia"/>
          <w:szCs w:val="21"/>
        </w:rPr>
        <w:t>1.</w:t>
      </w:r>
      <w:r w:rsidR="00DC690E" w:rsidRPr="00090232">
        <w:rPr>
          <w:rFonts w:ascii="宋体" w:hAnsi="宋体" w:cs="宋体" w:hint="eastAsia"/>
          <w:szCs w:val="21"/>
        </w:rPr>
        <w:t>封禅祭祀类</w:t>
      </w:r>
    </w:p>
    <w:p w:rsidR="00681628"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封禅成功，勒石以记是泰山封禅活动的一大特点。泰山封禅类石刻的演变为“秦刻汉表记功德，唐铭宋述祈天地，明祭清祀拜神灵”。</w:t>
      </w:r>
      <w:r w:rsidRPr="00090232">
        <w:rPr>
          <w:rStyle w:val="aa"/>
          <w:rFonts w:ascii="宋体" w:hAnsi="宋体" w:cs="宋体" w:hint="eastAsia"/>
          <w:szCs w:val="21"/>
        </w:rPr>
        <w:footnoteReference w:id="6"/>
      </w:r>
      <w:r w:rsidRPr="00090232">
        <w:rPr>
          <w:rFonts w:ascii="宋体" w:hAnsi="宋体" w:cs="宋体" w:hint="eastAsia"/>
          <w:szCs w:val="21"/>
        </w:rPr>
        <w:t>比如汉武帝的《无字碑》。</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2.</w:t>
      </w:r>
      <w:proofErr w:type="gramStart"/>
      <w:r w:rsidR="00DC690E" w:rsidRPr="00090232">
        <w:rPr>
          <w:rFonts w:ascii="宋体" w:hAnsi="宋体" w:cs="宋体" w:hint="eastAsia"/>
          <w:szCs w:val="21"/>
        </w:rPr>
        <w:t>纂</w:t>
      </w:r>
      <w:proofErr w:type="gramEnd"/>
      <w:r w:rsidR="00DC690E" w:rsidRPr="00090232">
        <w:rPr>
          <w:rFonts w:ascii="宋体" w:hAnsi="宋体" w:cs="宋体" w:hint="eastAsia"/>
          <w:szCs w:val="21"/>
        </w:rPr>
        <w:t>言记事类</w:t>
      </w:r>
    </w:p>
    <w:p w:rsidR="00681628"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此类石刻是研究古代农民革命斗争史和古寺庙等建筑的绝佳参考资料。如东汉的《张迁碑》和明正德年间的《重开山记碑》。</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3.</w:t>
      </w:r>
      <w:r w:rsidR="00DC690E" w:rsidRPr="00090232">
        <w:rPr>
          <w:rFonts w:ascii="宋体" w:hAnsi="宋体" w:cs="宋体" w:hint="eastAsia"/>
          <w:szCs w:val="21"/>
        </w:rPr>
        <w:t>传经布道类</w:t>
      </w:r>
    </w:p>
    <w:p w:rsidR="00681628"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这些石刻为泰山历史、宗教、书法艺术研究提供珍贵的资料。比如经石峪的摩崖石刻</w:t>
      </w:r>
      <w:r w:rsidR="00681628" w:rsidRPr="00090232">
        <w:rPr>
          <w:rFonts w:ascii="宋体" w:hAnsi="宋体" w:cs="宋体" w:hint="eastAsia"/>
          <w:szCs w:val="21"/>
        </w:rPr>
        <w:t>《金刚经》</w:t>
      </w:r>
      <w:r w:rsidRPr="00090232">
        <w:rPr>
          <w:rFonts w:ascii="宋体" w:hAnsi="宋体" w:cs="宋体" w:hint="eastAsia"/>
          <w:szCs w:val="21"/>
        </w:rPr>
        <w:t>。</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4.</w:t>
      </w:r>
      <w:r w:rsidR="00DC690E" w:rsidRPr="00090232">
        <w:rPr>
          <w:rFonts w:ascii="宋体" w:hAnsi="宋体" w:cs="宋体" w:hint="eastAsia"/>
          <w:szCs w:val="21"/>
        </w:rPr>
        <w:t>颂岱抒怀类</w:t>
      </w:r>
    </w:p>
    <w:p w:rsidR="00681628"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此类石刻以御制为主，尤其是清康熙和乾隆最为代表。比如《乾隆题朝阳洞诗刻石》。亦有赞咏泰山者，抒发情怀者，不胜枚举。比如民国李星源的《泉》铭。</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5.</w:t>
      </w:r>
      <w:r w:rsidR="00DC690E" w:rsidRPr="00090232">
        <w:rPr>
          <w:rFonts w:ascii="宋体" w:hAnsi="宋体" w:cs="宋体" w:hint="eastAsia"/>
          <w:szCs w:val="21"/>
        </w:rPr>
        <w:t>忧国忧民类</w:t>
      </w:r>
    </w:p>
    <w:p w:rsidR="00681628"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以冯玉祥先生在泰安的若干石刻为代表。主要内容为宣传抗日救国、倡导科学技术、关心民间疾苦、提倡全民教育。</w:t>
      </w:r>
    </w:p>
    <w:p w:rsidR="00ED773E" w:rsidRPr="00090232" w:rsidRDefault="0005733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6.</w:t>
      </w:r>
      <w:r w:rsidR="00DC690E" w:rsidRPr="00090232">
        <w:rPr>
          <w:rFonts w:ascii="宋体" w:hAnsi="宋体" w:cs="宋体" w:hint="eastAsia"/>
          <w:szCs w:val="21"/>
        </w:rPr>
        <w:t>楹联</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分布于泰山的庙宇、石亭、石坊处，主要是描述风景、歌颂人物、立志劝学。比如南天门题联和高山流水柱联。</w:t>
      </w:r>
    </w:p>
    <w:p w:rsidR="00D42D93" w:rsidRPr="00090232" w:rsidRDefault="00D42D93" w:rsidP="00090232">
      <w:pPr>
        <w:spacing w:line="360" w:lineRule="auto"/>
        <w:ind w:firstLineChars="200" w:firstLine="420"/>
        <w:jc w:val="center"/>
        <w:rPr>
          <w:rFonts w:ascii="宋体" w:hAnsi="宋体" w:cs="宋体"/>
          <w:szCs w:val="21"/>
        </w:rPr>
      </w:pPr>
      <w:r w:rsidRPr="00090232">
        <w:rPr>
          <w:rFonts w:ascii="宋体" w:hAnsi="宋体" w:cs="宋体" w:hint="eastAsia"/>
          <w:szCs w:val="21"/>
        </w:rPr>
        <w:t>（三）国内现有对泰山石刻保护问题研究综述</w:t>
      </w:r>
    </w:p>
    <w:p w:rsidR="000040F1" w:rsidRPr="00090232" w:rsidRDefault="00D42D93"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泰山石刻在史料、书法、美学等多方面具有极高的价值，历来受到学术界关注，相关论著极为丰富。学术界论述其篆刻年代、政治、经济、历史、民俗、文学、书法、美学、艺术、旅游等方面的文章非常多，但考察其保存现状、研究有关的保护技术的文章比较少。</w:t>
      </w:r>
    </w:p>
    <w:p w:rsidR="000040F1" w:rsidRPr="00090232" w:rsidRDefault="00D42D93" w:rsidP="00090232">
      <w:pPr>
        <w:spacing w:line="360" w:lineRule="auto"/>
        <w:ind w:firstLineChars="200" w:firstLine="420"/>
        <w:jc w:val="left"/>
        <w:rPr>
          <w:rFonts w:ascii="宋体" w:hAnsi="宋体" w:cs="宋体"/>
          <w:szCs w:val="21"/>
        </w:rPr>
      </w:pPr>
      <w:r w:rsidRPr="00090232">
        <w:rPr>
          <w:rFonts w:ascii="宋体" w:hAnsi="宋体" w:cs="宋体" w:hint="eastAsia"/>
          <w:szCs w:val="21"/>
        </w:rPr>
        <w:t>目前对泰山风景区现状调查及保护技术方面有研究成果主要有孙学武、宗世强《泰山经</w:t>
      </w:r>
      <w:r w:rsidRPr="00090232">
        <w:rPr>
          <w:rFonts w:ascii="宋体" w:hAnsi="宋体" w:cs="宋体" w:hint="eastAsia"/>
          <w:szCs w:val="21"/>
        </w:rPr>
        <w:lastRenderedPageBreak/>
        <w:t>石峪大字金刚经历史研究及保护方法初探》，但这篇文章仅仅对《金刚经》一处石刻进行了现状调查及保护技术初探；</w:t>
      </w:r>
      <w:proofErr w:type="gramStart"/>
      <w:r w:rsidRPr="00090232">
        <w:rPr>
          <w:rFonts w:ascii="宋体" w:hAnsi="宋体" w:cs="宋体" w:hint="eastAsia"/>
          <w:szCs w:val="21"/>
        </w:rPr>
        <w:t>傅迎兰</w:t>
      </w:r>
      <w:proofErr w:type="gramEnd"/>
      <w:r w:rsidRPr="00090232">
        <w:rPr>
          <w:rFonts w:ascii="宋体" w:hAnsi="宋体" w:cs="宋体" w:hint="eastAsia"/>
          <w:szCs w:val="21"/>
        </w:rPr>
        <w:t>、公立华《泰山石刻档案的保护与利用》，这篇文章仅仅是提到了《金刚经》一处石刻现有的保护手段；</w:t>
      </w:r>
      <w:proofErr w:type="gramStart"/>
      <w:r w:rsidRPr="00090232">
        <w:rPr>
          <w:rFonts w:ascii="宋体" w:hAnsi="宋体" w:cs="宋体" w:hint="eastAsia"/>
          <w:szCs w:val="21"/>
        </w:rPr>
        <w:t>苑胜龙</w:t>
      </w:r>
      <w:proofErr w:type="gramEnd"/>
      <w:r w:rsidRPr="00090232">
        <w:rPr>
          <w:rFonts w:ascii="宋体" w:hAnsi="宋体" w:cs="宋体" w:hint="eastAsia"/>
          <w:szCs w:val="21"/>
        </w:rPr>
        <w:t>、张乐珍《泰山石刻的价值与保护》，这篇文章仅仅是</w:t>
      </w:r>
      <w:r w:rsidR="008E41D9" w:rsidRPr="00090232">
        <w:rPr>
          <w:rFonts w:ascii="宋体" w:hAnsi="宋体" w:cs="宋体" w:hint="eastAsia"/>
          <w:szCs w:val="21"/>
        </w:rPr>
        <w:t>粗略</w:t>
      </w:r>
      <w:r w:rsidRPr="00090232">
        <w:rPr>
          <w:rFonts w:ascii="宋体" w:hAnsi="宋体" w:cs="宋体" w:hint="eastAsia"/>
          <w:szCs w:val="21"/>
        </w:rPr>
        <w:t>调查了泰山风景区石刻的保存现状；山东省石刻艺术博物馆、德国海德堡学术院《山东泰山经石峪摩崖刻经及周边题刻的考察》，这篇文章对泰山经石峪石刻仅进行了现状调查，且没有对保护技术进行研究。</w:t>
      </w:r>
    </w:p>
    <w:p w:rsidR="00D42D93" w:rsidRPr="00090232" w:rsidRDefault="00D42D93"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对于现今的泰山风景区石刻</w:t>
      </w:r>
      <w:r w:rsidR="00982B04" w:rsidRPr="00090232">
        <w:rPr>
          <w:rFonts w:ascii="宋体" w:hAnsi="宋体" w:cs="宋体" w:hint="eastAsia"/>
          <w:szCs w:val="21"/>
        </w:rPr>
        <w:t>整体</w:t>
      </w:r>
      <w:r w:rsidRPr="00090232">
        <w:rPr>
          <w:rFonts w:ascii="宋体" w:hAnsi="宋体" w:cs="宋体" w:hint="eastAsia"/>
          <w:szCs w:val="21"/>
        </w:rPr>
        <w:t>保存现状及保护措施研究学术界并没有相应的著作。该课题有较多的空白之处，亟需有人来填补空白。</w:t>
      </w:r>
    </w:p>
    <w:p w:rsidR="00ED773E" w:rsidRPr="00090232" w:rsidRDefault="000040F1" w:rsidP="00090232">
      <w:pPr>
        <w:spacing w:line="360" w:lineRule="auto"/>
        <w:ind w:firstLineChars="200" w:firstLine="422"/>
        <w:jc w:val="center"/>
        <w:rPr>
          <w:rFonts w:ascii="宋体" w:hAnsi="宋体" w:cs="宋体"/>
          <w:b/>
          <w:bCs/>
          <w:color w:val="000000"/>
          <w:szCs w:val="21"/>
        </w:rPr>
      </w:pPr>
      <w:r w:rsidRPr="00090232">
        <w:rPr>
          <w:rFonts w:ascii="宋体" w:hAnsi="宋体" w:cs="宋体"/>
          <w:b/>
          <w:bCs/>
          <w:color w:val="000000"/>
          <w:szCs w:val="21"/>
        </w:rPr>
        <w:t>三</w:t>
      </w:r>
      <w:r w:rsidRPr="00090232">
        <w:rPr>
          <w:rFonts w:ascii="宋体" w:hAnsi="宋体" w:cs="宋体" w:hint="eastAsia"/>
          <w:b/>
          <w:bCs/>
          <w:color w:val="000000"/>
          <w:szCs w:val="21"/>
        </w:rPr>
        <w:t>、</w:t>
      </w:r>
      <w:r w:rsidR="00DC690E" w:rsidRPr="00090232">
        <w:rPr>
          <w:rFonts w:ascii="宋体" w:hAnsi="宋体" w:cs="宋体" w:hint="eastAsia"/>
          <w:b/>
          <w:bCs/>
          <w:color w:val="000000"/>
          <w:szCs w:val="21"/>
        </w:rPr>
        <w:t>泰山石刻保存现状</w:t>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季羡林先生曾说“泰山上所存的泰山石刻数量之多、形制之巨、历史之悠久、年代至连续是绝无仅有的，在世界上没有哪座山能和他相比”。</w:t>
      </w:r>
      <w:r w:rsidRPr="00090232">
        <w:rPr>
          <w:rStyle w:val="aa"/>
          <w:rFonts w:ascii="宋体" w:hAnsi="宋体" w:cs="宋体" w:hint="eastAsia"/>
          <w:szCs w:val="21"/>
        </w:rPr>
        <w:footnoteReference w:id="7"/>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耿文清先生亦言道“泰山石刻是一笔无比珍贵的财富，科学的保护、研究和利用这笔财富，深入挖掘其历史文化价值，是我们这一代人义不容辞的责任与义务。”</w:t>
      </w:r>
      <w:r w:rsidRPr="00090232">
        <w:rPr>
          <w:rStyle w:val="aa"/>
          <w:rFonts w:ascii="宋体" w:hAnsi="宋体" w:cs="宋体" w:hint="eastAsia"/>
          <w:szCs w:val="21"/>
        </w:rPr>
        <w:footnoteReference w:id="8"/>
      </w:r>
    </w:p>
    <w:p w:rsidR="00ED773E" w:rsidRPr="00090232" w:rsidRDefault="00DC690E" w:rsidP="00090232">
      <w:pPr>
        <w:spacing w:line="360" w:lineRule="auto"/>
        <w:ind w:firstLineChars="200" w:firstLine="420"/>
        <w:jc w:val="left"/>
        <w:rPr>
          <w:rFonts w:ascii="宋体" w:hAnsi="宋体" w:cs="宋体"/>
          <w:szCs w:val="21"/>
        </w:rPr>
      </w:pPr>
      <w:r w:rsidRPr="00090232">
        <w:rPr>
          <w:rFonts w:ascii="宋体" w:hAnsi="宋体" w:cs="宋体" w:hint="eastAsia"/>
          <w:szCs w:val="21"/>
        </w:rPr>
        <w:t>所以，继承和利用泰山石刻是我们义不容辞的责任，而继承和利用的前提是对其研究、保护，这些工作的基础就是对现状的了解。本部分将对泰山石刻的时空分布、病害表现、现有保护措施方面进行详细论述。</w:t>
      </w:r>
    </w:p>
    <w:p w:rsidR="00ED773E" w:rsidRPr="00090232" w:rsidRDefault="00DC690E" w:rsidP="00090232">
      <w:pPr>
        <w:numPr>
          <w:ilvl w:val="0"/>
          <w:numId w:val="13"/>
        </w:numPr>
        <w:spacing w:line="360" w:lineRule="auto"/>
        <w:ind w:firstLineChars="200" w:firstLine="420"/>
        <w:jc w:val="center"/>
        <w:rPr>
          <w:rFonts w:ascii="宋体" w:hAnsi="宋体" w:cs="宋体"/>
          <w:szCs w:val="21"/>
        </w:rPr>
      </w:pPr>
      <w:r w:rsidRPr="00090232">
        <w:rPr>
          <w:rFonts w:ascii="宋体" w:hAnsi="宋体" w:cs="宋体" w:hint="eastAsia"/>
          <w:szCs w:val="21"/>
        </w:rPr>
        <w:t>泰山现存历代石刻统计及现存情况</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本</w:t>
      </w:r>
      <w:proofErr w:type="gramStart"/>
      <w:r w:rsidRPr="00090232">
        <w:rPr>
          <w:rFonts w:ascii="宋体" w:hAnsi="宋体" w:cs="宋体" w:hint="eastAsia"/>
          <w:szCs w:val="21"/>
        </w:rPr>
        <w:t>段笔者</w:t>
      </w:r>
      <w:proofErr w:type="gramEnd"/>
      <w:r w:rsidRPr="00090232">
        <w:rPr>
          <w:rFonts w:ascii="宋体" w:hAnsi="宋体" w:cs="宋体" w:hint="eastAsia"/>
          <w:szCs w:val="21"/>
        </w:rPr>
        <w:t>将结合泰山石刻分布位置以及受损程度进行详细的阐述，并将由此分析泰山石刻的病害表现。笔者将泰山石刻病害受损程度分为五部分，病害程度分为：完好（载体或文字完整无损）、微损（载体或文字略有残损）、中度（载体和文字部分残损）、严重（载体和文字大部残损）、濒危（载体和文字残存</w:t>
      </w:r>
      <w:proofErr w:type="gramStart"/>
      <w:r w:rsidRPr="00090232">
        <w:rPr>
          <w:rFonts w:ascii="宋体" w:hAnsi="宋体" w:cs="宋体" w:hint="eastAsia"/>
          <w:szCs w:val="21"/>
        </w:rPr>
        <w:t>一</w:t>
      </w:r>
      <w:proofErr w:type="gramEnd"/>
      <w:r w:rsidRPr="00090232">
        <w:rPr>
          <w:rFonts w:ascii="宋体" w:hAnsi="宋体" w:cs="宋体" w:hint="eastAsia"/>
          <w:szCs w:val="21"/>
        </w:rPr>
        <w:t>小部分且面临消亡）。 笔者以表格和图片的形式调查泰山石刻，模板如下：</w:t>
      </w:r>
    </w:p>
    <w:tbl>
      <w:tblPr>
        <w:tblW w:w="7953" w:type="dxa"/>
        <w:tblInd w:w="93" w:type="dxa"/>
        <w:tblLook w:val="04A0" w:firstRow="1" w:lastRow="0" w:firstColumn="1" w:lastColumn="0" w:noHBand="0" w:noVBand="1"/>
      </w:tblPr>
      <w:tblGrid>
        <w:gridCol w:w="887"/>
        <w:gridCol w:w="764"/>
        <w:gridCol w:w="1038"/>
        <w:gridCol w:w="436"/>
        <w:gridCol w:w="436"/>
        <w:gridCol w:w="815"/>
        <w:gridCol w:w="1168"/>
        <w:gridCol w:w="1134"/>
        <w:gridCol w:w="1275"/>
      </w:tblGrid>
      <w:tr w:rsidR="00ED773E" w:rsidRPr="00090232" w:rsidTr="000F689F">
        <w:trPr>
          <w:trHeight w:val="499"/>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石刻名称</w:t>
            </w:r>
          </w:p>
        </w:tc>
        <w:tc>
          <w:tcPr>
            <w:tcW w:w="76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年代</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分布位置</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石刻形制</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书体</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尺寸</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受损程度</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具体表现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D773E" w:rsidRPr="00090232" w:rsidRDefault="00DC690E">
            <w:pPr>
              <w:widowControl/>
              <w:jc w:val="center"/>
              <w:rPr>
                <w:rFonts w:ascii="宋体" w:hAnsi="宋体" w:cs="宋体"/>
                <w:color w:val="000000"/>
                <w:kern w:val="0"/>
                <w:szCs w:val="21"/>
              </w:rPr>
            </w:pPr>
            <w:r w:rsidRPr="00090232">
              <w:rPr>
                <w:rFonts w:ascii="宋体" w:hAnsi="宋体" w:cs="宋体" w:hint="eastAsia"/>
                <w:color w:val="000000"/>
                <w:kern w:val="0"/>
                <w:szCs w:val="21"/>
              </w:rPr>
              <w:t>受损原因</w:t>
            </w:r>
          </w:p>
        </w:tc>
      </w:tr>
    </w:tbl>
    <w:p w:rsidR="00681628" w:rsidRPr="00090232" w:rsidRDefault="00DC690E" w:rsidP="003F7C91">
      <w:pPr>
        <w:spacing w:line="360" w:lineRule="auto"/>
        <w:ind w:firstLine="570"/>
        <w:jc w:val="left"/>
        <w:rPr>
          <w:rFonts w:ascii="宋体" w:hAnsi="宋体" w:cs="宋体"/>
          <w:szCs w:val="21"/>
        </w:rPr>
      </w:pPr>
      <w:r w:rsidRPr="00090232">
        <w:rPr>
          <w:rFonts w:ascii="宋体" w:hAnsi="宋体" w:cs="宋体" w:hint="eastAsia"/>
          <w:szCs w:val="21"/>
        </w:rPr>
        <w:t>详细表格见附件1。</w:t>
      </w:r>
    </w:p>
    <w:p w:rsidR="00ED773E" w:rsidRPr="00090232" w:rsidRDefault="00FC3017" w:rsidP="00FC3017">
      <w:pPr>
        <w:spacing w:line="360" w:lineRule="auto"/>
        <w:jc w:val="left"/>
        <w:rPr>
          <w:rFonts w:ascii="宋体" w:hAnsi="宋体" w:cs="宋体"/>
          <w:szCs w:val="21"/>
        </w:rPr>
      </w:pPr>
      <w:r w:rsidRPr="00090232">
        <w:rPr>
          <w:rFonts w:ascii="宋体" w:hAnsi="宋体" w:cs="宋体"/>
          <w:szCs w:val="21"/>
        </w:rPr>
        <w:t xml:space="preserve">   </w:t>
      </w:r>
      <w:r w:rsidR="003F7C91" w:rsidRPr="00090232">
        <w:rPr>
          <w:rFonts w:ascii="宋体" w:hAnsi="宋体" w:cs="宋体" w:hint="eastAsia"/>
          <w:szCs w:val="21"/>
        </w:rPr>
        <w:t>（1）</w:t>
      </w:r>
      <w:r w:rsidR="00681628" w:rsidRPr="00090232">
        <w:rPr>
          <w:rFonts w:ascii="宋体" w:hAnsi="宋体" w:cs="宋体" w:hint="eastAsia"/>
          <w:szCs w:val="21"/>
        </w:rPr>
        <w:t>按</w:t>
      </w:r>
      <w:r w:rsidR="00DC690E" w:rsidRPr="00090232">
        <w:rPr>
          <w:rFonts w:ascii="宋体" w:hAnsi="宋体" w:cs="宋体" w:hint="eastAsia"/>
          <w:szCs w:val="21"/>
        </w:rPr>
        <w:t>年代划分</w:t>
      </w:r>
    </w:p>
    <w:p w:rsidR="003F3509" w:rsidRPr="00090232" w:rsidRDefault="002736D2" w:rsidP="00090232">
      <w:pPr>
        <w:spacing w:line="360" w:lineRule="auto"/>
        <w:ind w:firstLineChars="200" w:firstLine="420"/>
        <w:jc w:val="left"/>
        <w:rPr>
          <w:rFonts w:ascii="宋体" w:hAnsi="宋体" w:cs="宋体"/>
          <w:szCs w:val="21"/>
        </w:rPr>
      </w:pPr>
      <w:r w:rsidRPr="00090232">
        <w:rPr>
          <w:rFonts w:ascii="宋体" w:hAnsi="宋体" w:cs="宋体"/>
          <w:szCs w:val="21"/>
        </w:rPr>
        <w:t>1.汉代</w:t>
      </w:r>
      <w:r w:rsidR="003F3509" w:rsidRPr="00090232">
        <w:rPr>
          <w:rFonts w:ascii="宋体" w:hAnsi="宋体" w:cs="宋体"/>
          <w:szCs w:val="21"/>
        </w:rPr>
        <w:t>石刻</w:t>
      </w:r>
      <w:r w:rsidR="003F3509" w:rsidRPr="00090232">
        <w:rPr>
          <w:rFonts w:ascii="宋体" w:hAnsi="宋体" w:cs="宋体" w:hint="eastAsia"/>
          <w:szCs w:val="21"/>
        </w:rPr>
        <w:t>：石碣</w:t>
      </w:r>
      <w:r w:rsidRPr="00090232">
        <w:rPr>
          <w:rFonts w:ascii="宋体" w:hAnsi="宋体" w:cs="宋体" w:hint="eastAsia"/>
          <w:szCs w:val="21"/>
        </w:rPr>
        <w:t>1</w:t>
      </w:r>
      <w:r w:rsidRPr="00090232">
        <w:rPr>
          <w:rFonts w:ascii="宋体" w:hAnsi="宋体" w:cs="宋体"/>
          <w:szCs w:val="21"/>
        </w:rPr>
        <w:t>处</w:t>
      </w:r>
      <w:r w:rsidR="003F3509" w:rsidRPr="00090232">
        <w:rPr>
          <w:rFonts w:ascii="宋体" w:hAnsi="宋体" w:cs="宋体" w:hint="eastAsia"/>
          <w:szCs w:val="21"/>
        </w:rPr>
        <w:t>，</w:t>
      </w:r>
      <w:r w:rsidR="003F3509" w:rsidRPr="00090232">
        <w:rPr>
          <w:rFonts w:ascii="宋体" w:hAnsi="宋体" w:cs="宋体"/>
          <w:szCs w:val="21"/>
        </w:rPr>
        <w:t>表面无文字</w:t>
      </w:r>
      <w:r w:rsidR="003F3509" w:rsidRPr="00090232">
        <w:rPr>
          <w:rFonts w:ascii="宋体" w:hAnsi="宋体" w:cs="宋体" w:hint="eastAsia"/>
          <w:szCs w:val="21"/>
        </w:rPr>
        <w:t>，</w:t>
      </w:r>
      <w:r w:rsidR="003F3509" w:rsidRPr="00090232">
        <w:rPr>
          <w:rFonts w:ascii="宋体" w:hAnsi="宋体" w:cs="宋体"/>
          <w:szCs w:val="21"/>
        </w:rPr>
        <w:t>严重损坏</w:t>
      </w:r>
      <w:r w:rsidR="003F3509" w:rsidRPr="00090232">
        <w:rPr>
          <w:rFonts w:ascii="宋体" w:hAnsi="宋体" w:cs="宋体" w:hint="eastAsia"/>
          <w:szCs w:val="21"/>
        </w:rPr>
        <w:t>。</w:t>
      </w:r>
    </w:p>
    <w:p w:rsidR="002736D2" w:rsidRPr="00090232" w:rsidRDefault="002736D2" w:rsidP="00090232">
      <w:pPr>
        <w:spacing w:line="360" w:lineRule="auto"/>
        <w:ind w:firstLineChars="200" w:firstLine="420"/>
        <w:jc w:val="left"/>
        <w:rPr>
          <w:rFonts w:ascii="宋体" w:hAnsi="宋体" w:cs="宋体"/>
          <w:szCs w:val="21"/>
        </w:rPr>
      </w:pPr>
      <w:r w:rsidRPr="00090232">
        <w:rPr>
          <w:rFonts w:ascii="宋体" w:hAnsi="宋体" w:cs="宋体" w:hint="eastAsia"/>
          <w:szCs w:val="21"/>
        </w:rPr>
        <w:lastRenderedPageBreak/>
        <w:t>2.北朝</w:t>
      </w:r>
      <w:r w:rsidR="003F3509" w:rsidRPr="00090232">
        <w:rPr>
          <w:rFonts w:ascii="宋体" w:hAnsi="宋体" w:cs="宋体" w:hint="eastAsia"/>
          <w:szCs w:val="21"/>
        </w:rPr>
        <w:t>石刻：</w:t>
      </w:r>
      <w:r w:rsidRPr="00090232">
        <w:rPr>
          <w:rFonts w:ascii="宋体" w:hAnsi="宋体" w:cs="宋体" w:hint="eastAsia"/>
          <w:szCs w:val="21"/>
        </w:rPr>
        <w:t>摩崖石刻1处</w:t>
      </w:r>
      <w:r w:rsidR="003F3509" w:rsidRPr="00090232">
        <w:rPr>
          <w:rFonts w:ascii="宋体" w:hAnsi="宋体" w:cs="宋体" w:hint="eastAsia"/>
          <w:szCs w:val="21"/>
        </w:rPr>
        <w:t>，隶书体，濒危。</w:t>
      </w:r>
    </w:p>
    <w:p w:rsidR="002736D2" w:rsidRPr="00090232" w:rsidRDefault="002736D2" w:rsidP="00090232">
      <w:pPr>
        <w:spacing w:line="360" w:lineRule="auto"/>
        <w:ind w:firstLineChars="200" w:firstLine="420"/>
        <w:jc w:val="left"/>
        <w:rPr>
          <w:rFonts w:ascii="宋体" w:hAnsi="宋体" w:cs="宋体"/>
          <w:szCs w:val="21"/>
        </w:rPr>
      </w:pPr>
      <w:r w:rsidRPr="00090232">
        <w:rPr>
          <w:rFonts w:ascii="宋体" w:hAnsi="宋体" w:cs="宋体" w:hint="eastAsia"/>
          <w:szCs w:val="21"/>
        </w:rPr>
        <w:t>3.唐代</w:t>
      </w:r>
      <w:r w:rsidR="003F3509" w:rsidRPr="00090232">
        <w:rPr>
          <w:rFonts w:ascii="宋体" w:hAnsi="宋体" w:cs="宋体" w:hint="eastAsia"/>
          <w:szCs w:val="21"/>
        </w:rPr>
        <w:t>石刻：共3处，其中</w:t>
      </w:r>
      <w:r w:rsidRPr="00090232">
        <w:rPr>
          <w:rFonts w:ascii="宋体" w:hAnsi="宋体" w:cs="宋体" w:hint="eastAsia"/>
          <w:szCs w:val="21"/>
        </w:rPr>
        <w:t>摩崖石刻</w:t>
      </w:r>
      <w:r w:rsidR="003F3509" w:rsidRPr="00090232">
        <w:rPr>
          <w:rFonts w:ascii="宋体" w:hAnsi="宋体" w:cs="宋体" w:hint="eastAsia"/>
          <w:szCs w:val="21"/>
        </w:rPr>
        <w:t>2</w:t>
      </w:r>
      <w:r w:rsidRPr="00090232">
        <w:rPr>
          <w:rFonts w:ascii="宋体" w:hAnsi="宋体" w:cs="宋体" w:hint="eastAsia"/>
          <w:szCs w:val="21"/>
        </w:rPr>
        <w:t>处</w:t>
      </w:r>
      <w:r w:rsidR="003F3509" w:rsidRPr="00090232">
        <w:rPr>
          <w:rFonts w:ascii="宋体" w:hAnsi="宋体" w:cs="宋体" w:hint="eastAsia"/>
          <w:szCs w:val="21"/>
        </w:rPr>
        <w:t>，碑刻1处。均为楷书体，其中濒危2处，严重损坏一处。</w:t>
      </w:r>
    </w:p>
    <w:p w:rsidR="003F3509" w:rsidRPr="00090232" w:rsidRDefault="003F3509" w:rsidP="00090232">
      <w:pPr>
        <w:spacing w:line="360" w:lineRule="auto"/>
        <w:ind w:firstLineChars="200" w:firstLine="420"/>
        <w:jc w:val="left"/>
        <w:rPr>
          <w:rFonts w:ascii="宋体" w:hAnsi="宋体" w:cs="宋体"/>
          <w:szCs w:val="21"/>
        </w:rPr>
      </w:pPr>
      <w:r w:rsidRPr="00090232">
        <w:rPr>
          <w:rFonts w:ascii="宋体" w:hAnsi="宋体" w:cs="宋体" w:hint="eastAsia"/>
          <w:szCs w:val="21"/>
        </w:rPr>
        <w:t>4</w:t>
      </w:r>
      <w:r w:rsidRPr="00090232">
        <w:rPr>
          <w:rFonts w:ascii="宋体" w:hAnsi="宋体" w:cs="宋体"/>
          <w:szCs w:val="21"/>
        </w:rPr>
        <w:t>.宋代石刻</w:t>
      </w:r>
      <w:r w:rsidRPr="00090232">
        <w:rPr>
          <w:rFonts w:ascii="宋体" w:hAnsi="宋体" w:cs="宋体" w:hint="eastAsia"/>
          <w:szCs w:val="21"/>
        </w:rPr>
        <w:t>：共16处，其中摩崖石刻16处。行书体一处，楷书体13处，隶书体1处，篆书体2处。</w:t>
      </w:r>
      <w:proofErr w:type="gramStart"/>
      <w:r w:rsidRPr="00090232">
        <w:rPr>
          <w:rFonts w:ascii="宋体" w:hAnsi="宋体" w:cs="宋体" w:hint="eastAsia"/>
          <w:szCs w:val="21"/>
        </w:rPr>
        <w:t>其中微</w:t>
      </w:r>
      <w:proofErr w:type="gramEnd"/>
      <w:r w:rsidRPr="00090232">
        <w:rPr>
          <w:rFonts w:ascii="宋体" w:hAnsi="宋体" w:cs="宋体" w:hint="eastAsia"/>
          <w:szCs w:val="21"/>
        </w:rPr>
        <w:t>损6处，严重损坏10处。</w:t>
      </w:r>
    </w:p>
    <w:p w:rsidR="003F3509" w:rsidRPr="00090232" w:rsidRDefault="003F3509" w:rsidP="00090232">
      <w:pPr>
        <w:spacing w:line="360" w:lineRule="auto"/>
        <w:ind w:firstLineChars="200" w:firstLine="420"/>
        <w:jc w:val="left"/>
        <w:rPr>
          <w:rFonts w:ascii="宋体" w:hAnsi="宋体" w:cs="宋体"/>
          <w:szCs w:val="21"/>
        </w:rPr>
      </w:pPr>
      <w:r w:rsidRPr="00090232">
        <w:rPr>
          <w:rFonts w:ascii="宋体" w:hAnsi="宋体" w:cs="宋体" w:hint="eastAsia"/>
          <w:szCs w:val="21"/>
        </w:rPr>
        <w:t xml:space="preserve">5.元代石刻：共2处，其中摩崖石刻2处，楷书体2 </w:t>
      </w:r>
      <w:r w:rsidR="00FC3017" w:rsidRPr="00090232">
        <w:rPr>
          <w:rFonts w:ascii="宋体" w:hAnsi="宋体" w:cs="宋体" w:hint="eastAsia"/>
          <w:szCs w:val="21"/>
        </w:rPr>
        <w:t>处，中度</w:t>
      </w:r>
      <w:proofErr w:type="gramStart"/>
      <w:r w:rsidR="00F1201F" w:rsidRPr="00090232">
        <w:rPr>
          <w:rFonts w:ascii="宋体" w:hAnsi="宋体" w:cs="宋体" w:hint="eastAsia"/>
          <w:szCs w:val="21"/>
        </w:rPr>
        <w:t>损</w:t>
      </w:r>
      <w:proofErr w:type="gramEnd"/>
      <w:r w:rsidR="00F1201F" w:rsidRPr="00090232">
        <w:rPr>
          <w:rFonts w:ascii="宋体" w:hAnsi="宋体" w:cs="宋体" w:hint="eastAsia"/>
          <w:szCs w:val="21"/>
        </w:rPr>
        <w:t>1</w:t>
      </w:r>
      <w:r w:rsidRPr="00090232">
        <w:rPr>
          <w:rFonts w:ascii="宋体" w:hAnsi="宋体" w:cs="宋体" w:hint="eastAsia"/>
          <w:szCs w:val="21"/>
        </w:rPr>
        <w:t>处，严重损坏</w:t>
      </w:r>
      <w:r w:rsidR="00F1201F" w:rsidRPr="00090232">
        <w:rPr>
          <w:rFonts w:ascii="宋体" w:hAnsi="宋体" w:cs="宋体" w:hint="eastAsia"/>
          <w:szCs w:val="21"/>
        </w:rPr>
        <w:t>1</w:t>
      </w:r>
      <w:r w:rsidRPr="00090232">
        <w:rPr>
          <w:rFonts w:ascii="宋体" w:hAnsi="宋体" w:cs="宋体" w:hint="eastAsia"/>
          <w:szCs w:val="21"/>
        </w:rPr>
        <w:t>处。</w:t>
      </w:r>
    </w:p>
    <w:p w:rsidR="003F3509" w:rsidRPr="00090232" w:rsidRDefault="003F3509" w:rsidP="00090232">
      <w:pPr>
        <w:spacing w:line="360" w:lineRule="auto"/>
        <w:ind w:firstLineChars="200" w:firstLine="420"/>
        <w:jc w:val="left"/>
        <w:rPr>
          <w:rFonts w:ascii="宋体" w:hAnsi="宋体" w:cs="宋体"/>
          <w:szCs w:val="21"/>
        </w:rPr>
      </w:pPr>
      <w:r w:rsidRPr="00090232">
        <w:rPr>
          <w:rFonts w:ascii="宋体" w:hAnsi="宋体" w:cs="宋体"/>
          <w:szCs w:val="21"/>
        </w:rPr>
        <w:t>6.明代石刻</w:t>
      </w:r>
      <w:r w:rsidRPr="00090232">
        <w:rPr>
          <w:rFonts w:ascii="宋体" w:hAnsi="宋体" w:cs="宋体" w:hint="eastAsia"/>
          <w:szCs w:val="21"/>
        </w:rPr>
        <w:t>：</w:t>
      </w:r>
      <w:r w:rsidRPr="00090232">
        <w:rPr>
          <w:rFonts w:ascii="宋体" w:hAnsi="宋体" w:cs="宋体"/>
          <w:szCs w:val="21"/>
        </w:rPr>
        <w:t>共</w:t>
      </w:r>
      <w:r w:rsidRPr="00090232">
        <w:rPr>
          <w:rFonts w:ascii="宋体" w:hAnsi="宋体" w:cs="宋体" w:hint="eastAsia"/>
          <w:szCs w:val="21"/>
        </w:rPr>
        <w:t>97处，其中碑刻19处，摩崖石刻77处，石阙1处。</w:t>
      </w:r>
      <w:r w:rsidR="00F1201F" w:rsidRPr="00090232">
        <w:rPr>
          <w:rFonts w:ascii="宋体" w:hAnsi="宋体" w:cs="宋体" w:hint="eastAsia"/>
          <w:szCs w:val="21"/>
        </w:rPr>
        <w:t>其中草书体1处，行书体9处，楷书体81处，隶书体5处，篆书体一处。其中完好23处，微损30处，中度损坏33处，严重损坏7处。</w:t>
      </w:r>
    </w:p>
    <w:p w:rsidR="00F1201F" w:rsidRPr="00090232" w:rsidRDefault="00F1201F" w:rsidP="00090232">
      <w:pPr>
        <w:spacing w:line="360" w:lineRule="auto"/>
        <w:ind w:firstLineChars="200" w:firstLine="420"/>
        <w:jc w:val="left"/>
        <w:rPr>
          <w:rFonts w:ascii="宋体" w:hAnsi="宋体" w:cs="宋体"/>
          <w:szCs w:val="21"/>
        </w:rPr>
      </w:pPr>
      <w:r w:rsidRPr="00090232">
        <w:rPr>
          <w:rFonts w:ascii="宋体" w:hAnsi="宋体" w:cs="宋体"/>
          <w:szCs w:val="21"/>
        </w:rPr>
        <w:t>7.清代石刻</w:t>
      </w:r>
      <w:r w:rsidRPr="00090232">
        <w:rPr>
          <w:rFonts w:ascii="宋体" w:hAnsi="宋体" w:cs="宋体" w:hint="eastAsia"/>
          <w:szCs w:val="21"/>
        </w:rPr>
        <w:t>：</w:t>
      </w:r>
      <w:r w:rsidRPr="00090232">
        <w:rPr>
          <w:rFonts w:ascii="宋体" w:hAnsi="宋体" w:cs="宋体"/>
          <w:szCs w:val="21"/>
        </w:rPr>
        <w:t>共</w:t>
      </w:r>
      <w:r w:rsidRPr="00090232">
        <w:rPr>
          <w:rFonts w:ascii="宋体" w:hAnsi="宋体" w:cs="宋体" w:hint="eastAsia"/>
          <w:szCs w:val="21"/>
        </w:rPr>
        <w:t>207处，其中碑刻61处，摩崖石刻142处，石阙4处。其中行书体</w:t>
      </w:r>
      <w:r w:rsidRPr="00090232">
        <w:rPr>
          <w:rFonts w:ascii="宋体" w:hAnsi="宋体" w:cs="宋体"/>
          <w:szCs w:val="21"/>
        </w:rPr>
        <w:t>55</w:t>
      </w:r>
      <w:r w:rsidRPr="00090232">
        <w:rPr>
          <w:rFonts w:ascii="宋体" w:hAnsi="宋体" w:cs="宋体" w:hint="eastAsia"/>
          <w:szCs w:val="21"/>
        </w:rPr>
        <w:t>处，楷书体</w:t>
      </w:r>
      <w:r w:rsidRPr="00090232">
        <w:rPr>
          <w:rFonts w:ascii="宋体" w:hAnsi="宋体" w:cs="宋体"/>
          <w:szCs w:val="21"/>
        </w:rPr>
        <w:t>127</w:t>
      </w:r>
      <w:r w:rsidRPr="00090232">
        <w:rPr>
          <w:rFonts w:ascii="宋体" w:hAnsi="宋体" w:cs="宋体" w:hint="eastAsia"/>
          <w:szCs w:val="21"/>
        </w:rPr>
        <w:t>处，隶书体</w:t>
      </w:r>
      <w:r w:rsidRPr="00090232">
        <w:rPr>
          <w:rFonts w:ascii="宋体" w:hAnsi="宋体" w:cs="宋体"/>
          <w:szCs w:val="21"/>
        </w:rPr>
        <w:t>17</w:t>
      </w:r>
      <w:r w:rsidRPr="00090232">
        <w:rPr>
          <w:rFonts w:ascii="宋体" w:hAnsi="宋体" w:cs="宋体" w:hint="eastAsia"/>
          <w:szCs w:val="21"/>
        </w:rPr>
        <w:t>处，篆书体8处。其中完好</w:t>
      </w:r>
      <w:r w:rsidRPr="00090232">
        <w:rPr>
          <w:rFonts w:ascii="宋体" w:hAnsi="宋体" w:cs="宋体"/>
          <w:szCs w:val="21"/>
        </w:rPr>
        <w:t>38</w:t>
      </w:r>
      <w:r w:rsidRPr="00090232">
        <w:rPr>
          <w:rFonts w:ascii="宋体" w:hAnsi="宋体" w:cs="宋体" w:hint="eastAsia"/>
          <w:szCs w:val="21"/>
        </w:rPr>
        <w:t>处，微损</w:t>
      </w:r>
      <w:r w:rsidRPr="00090232">
        <w:rPr>
          <w:rFonts w:ascii="宋体" w:hAnsi="宋体" w:cs="宋体"/>
          <w:szCs w:val="21"/>
        </w:rPr>
        <w:t>94</w:t>
      </w:r>
      <w:r w:rsidRPr="00090232">
        <w:rPr>
          <w:rFonts w:ascii="宋体" w:hAnsi="宋体" w:cs="宋体" w:hint="eastAsia"/>
          <w:szCs w:val="21"/>
        </w:rPr>
        <w:t>处，中度损坏</w:t>
      </w:r>
      <w:r w:rsidRPr="00090232">
        <w:rPr>
          <w:rFonts w:ascii="宋体" w:hAnsi="宋体" w:cs="宋体"/>
          <w:szCs w:val="21"/>
        </w:rPr>
        <w:t>55</w:t>
      </w:r>
      <w:r w:rsidRPr="00090232">
        <w:rPr>
          <w:rFonts w:ascii="宋体" w:hAnsi="宋体" w:cs="宋体" w:hint="eastAsia"/>
          <w:szCs w:val="21"/>
        </w:rPr>
        <w:t>处，严重损坏</w:t>
      </w:r>
      <w:r w:rsidRPr="00090232">
        <w:rPr>
          <w:rFonts w:ascii="宋体" w:hAnsi="宋体" w:cs="宋体"/>
          <w:szCs w:val="21"/>
        </w:rPr>
        <w:t>20</w:t>
      </w:r>
      <w:r w:rsidRPr="00090232">
        <w:rPr>
          <w:rFonts w:ascii="宋体" w:hAnsi="宋体" w:cs="宋体" w:hint="eastAsia"/>
          <w:szCs w:val="21"/>
        </w:rPr>
        <w:t>处。</w:t>
      </w:r>
    </w:p>
    <w:p w:rsidR="00083147" w:rsidRPr="00090232" w:rsidRDefault="0008314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8.民国石刻：</w:t>
      </w:r>
      <w:r w:rsidRPr="00090232">
        <w:rPr>
          <w:rFonts w:ascii="宋体" w:hAnsi="宋体" w:cs="宋体"/>
          <w:szCs w:val="21"/>
        </w:rPr>
        <w:t>共115</w:t>
      </w:r>
      <w:r w:rsidRPr="00090232">
        <w:rPr>
          <w:rFonts w:ascii="宋体" w:hAnsi="宋体" w:cs="宋体" w:hint="eastAsia"/>
          <w:szCs w:val="21"/>
        </w:rPr>
        <w:t>处，其中碑刻</w:t>
      </w:r>
      <w:r w:rsidRPr="00090232">
        <w:rPr>
          <w:rFonts w:ascii="宋体" w:hAnsi="宋体" w:cs="宋体"/>
          <w:szCs w:val="21"/>
        </w:rPr>
        <w:t>13</w:t>
      </w:r>
      <w:r w:rsidRPr="00090232">
        <w:rPr>
          <w:rFonts w:ascii="宋体" w:hAnsi="宋体" w:cs="宋体" w:hint="eastAsia"/>
          <w:szCs w:val="21"/>
        </w:rPr>
        <w:t>处，摩崖石刻</w:t>
      </w:r>
      <w:r w:rsidRPr="00090232">
        <w:rPr>
          <w:rFonts w:ascii="宋体" w:hAnsi="宋体" w:cs="宋体"/>
          <w:szCs w:val="21"/>
        </w:rPr>
        <w:t>102</w:t>
      </w:r>
      <w:r w:rsidRPr="00090232">
        <w:rPr>
          <w:rFonts w:ascii="宋体" w:hAnsi="宋体" w:cs="宋体" w:hint="eastAsia"/>
          <w:szCs w:val="21"/>
        </w:rPr>
        <w:t>处。其中草书体3处，行书体</w:t>
      </w:r>
      <w:r w:rsidRPr="00090232">
        <w:rPr>
          <w:rFonts w:ascii="宋体" w:hAnsi="宋体" w:cs="宋体"/>
          <w:szCs w:val="21"/>
        </w:rPr>
        <w:t>16</w:t>
      </w:r>
      <w:r w:rsidRPr="00090232">
        <w:rPr>
          <w:rFonts w:ascii="宋体" w:hAnsi="宋体" w:cs="宋体" w:hint="eastAsia"/>
          <w:szCs w:val="21"/>
        </w:rPr>
        <w:t>处，楷书体</w:t>
      </w:r>
      <w:r w:rsidRPr="00090232">
        <w:rPr>
          <w:rFonts w:ascii="宋体" w:hAnsi="宋体" w:cs="宋体"/>
          <w:szCs w:val="21"/>
        </w:rPr>
        <w:t>67</w:t>
      </w:r>
      <w:r w:rsidRPr="00090232">
        <w:rPr>
          <w:rFonts w:ascii="宋体" w:hAnsi="宋体" w:cs="宋体" w:hint="eastAsia"/>
          <w:szCs w:val="21"/>
        </w:rPr>
        <w:t>处，隶书体</w:t>
      </w:r>
      <w:r w:rsidRPr="00090232">
        <w:rPr>
          <w:rFonts w:ascii="宋体" w:hAnsi="宋体" w:cs="宋体"/>
          <w:szCs w:val="21"/>
        </w:rPr>
        <w:t>25</w:t>
      </w:r>
      <w:r w:rsidRPr="00090232">
        <w:rPr>
          <w:rFonts w:ascii="宋体" w:hAnsi="宋体" w:cs="宋体" w:hint="eastAsia"/>
          <w:szCs w:val="21"/>
        </w:rPr>
        <w:t>处，篆书体</w:t>
      </w:r>
      <w:r w:rsidRPr="00090232">
        <w:rPr>
          <w:rFonts w:ascii="宋体" w:hAnsi="宋体" w:cs="宋体"/>
          <w:szCs w:val="21"/>
        </w:rPr>
        <w:t>4</w:t>
      </w:r>
      <w:r w:rsidRPr="00090232">
        <w:rPr>
          <w:rFonts w:ascii="宋体" w:hAnsi="宋体" w:cs="宋体" w:hint="eastAsia"/>
          <w:szCs w:val="21"/>
        </w:rPr>
        <w:t>处。其中完好</w:t>
      </w:r>
      <w:r w:rsidRPr="00090232">
        <w:rPr>
          <w:rFonts w:ascii="宋体" w:hAnsi="宋体" w:cs="宋体"/>
          <w:szCs w:val="21"/>
        </w:rPr>
        <w:t>33</w:t>
      </w:r>
      <w:r w:rsidRPr="00090232">
        <w:rPr>
          <w:rFonts w:ascii="宋体" w:hAnsi="宋体" w:cs="宋体" w:hint="eastAsia"/>
          <w:szCs w:val="21"/>
        </w:rPr>
        <w:t>处，微损</w:t>
      </w:r>
      <w:r w:rsidRPr="00090232">
        <w:rPr>
          <w:rFonts w:ascii="宋体" w:hAnsi="宋体" w:cs="宋体"/>
          <w:szCs w:val="21"/>
        </w:rPr>
        <w:t>68</w:t>
      </w:r>
      <w:r w:rsidRPr="00090232">
        <w:rPr>
          <w:rFonts w:ascii="宋体" w:hAnsi="宋体" w:cs="宋体" w:hint="eastAsia"/>
          <w:szCs w:val="21"/>
        </w:rPr>
        <w:t>处，中度损坏</w:t>
      </w:r>
      <w:r w:rsidRPr="00090232">
        <w:rPr>
          <w:rFonts w:ascii="宋体" w:hAnsi="宋体" w:cs="宋体"/>
          <w:szCs w:val="21"/>
        </w:rPr>
        <w:t>16</w:t>
      </w:r>
      <w:r w:rsidRPr="00090232">
        <w:rPr>
          <w:rFonts w:ascii="宋体" w:hAnsi="宋体" w:cs="宋体" w:hint="eastAsia"/>
          <w:szCs w:val="21"/>
        </w:rPr>
        <w:t>处，严重损坏</w:t>
      </w:r>
      <w:r w:rsidRPr="00090232">
        <w:rPr>
          <w:rFonts w:ascii="宋体" w:hAnsi="宋体" w:cs="宋体"/>
          <w:szCs w:val="21"/>
        </w:rPr>
        <w:t>4</w:t>
      </w:r>
      <w:r w:rsidRPr="00090232">
        <w:rPr>
          <w:rFonts w:ascii="宋体" w:hAnsi="宋体" w:cs="宋体" w:hint="eastAsia"/>
          <w:szCs w:val="21"/>
        </w:rPr>
        <w:t>处。</w:t>
      </w:r>
    </w:p>
    <w:p w:rsidR="00083147" w:rsidRPr="00090232" w:rsidRDefault="00083147" w:rsidP="00090232">
      <w:pPr>
        <w:spacing w:line="360" w:lineRule="auto"/>
        <w:ind w:firstLineChars="200" w:firstLine="420"/>
        <w:jc w:val="left"/>
        <w:rPr>
          <w:rFonts w:ascii="宋体" w:hAnsi="宋体" w:cs="宋体"/>
          <w:szCs w:val="21"/>
        </w:rPr>
      </w:pPr>
      <w:r w:rsidRPr="00090232">
        <w:rPr>
          <w:rFonts w:ascii="宋体" w:hAnsi="宋体" w:cs="宋体" w:hint="eastAsia"/>
          <w:szCs w:val="21"/>
        </w:rPr>
        <w:t>9.现代石刻：</w:t>
      </w:r>
      <w:r w:rsidRPr="00090232">
        <w:rPr>
          <w:rFonts w:ascii="宋体" w:hAnsi="宋体" w:cs="宋体"/>
          <w:szCs w:val="21"/>
        </w:rPr>
        <w:t>共53</w:t>
      </w:r>
      <w:r w:rsidRPr="00090232">
        <w:rPr>
          <w:rFonts w:ascii="宋体" w:hAnsi="宋体" w:cs="宋体" w:hint="eastAsia"/>
          <w:szCs w:val="21"/>
        </w:rPr>
        <w:t>处，其中碑刻</w:t>
      </w:r>
      <w:r w:rsidRPr="00090232">
        <w:rPr>
          <w:rFonts w:ascii="宋体" w:hAnsi="宋体" w:cs="宋体"/>
          <w:szCs w:val="21"/>
        </w:rPr>
        <w:t>10</w:t>
      </w:r>
      <w:r w:rsidRPr="00090232">
        <w:rPr>
          <w:rFonts w:ascii="宋体" w:hAnsi="宋体" w:cs="宋体" w:hint="eastAsia"/>
          <w:szCs w:val="21"/>
        </w:rPr>
        <w:t>处，摩崖石刻</w:t>
      </w:r>
      <w:r w:rsidRPr="00090232">
        <w:rPr>
          <w:rFonts w:ascii="宋体" w:hAnsi="宋体" w:cs="宋体"/>
          <w:szCs w:val="21"/>
        </w:rPr>
        <w:t>35</w:t>
      </w:r>
      <w:r w:rsidRPr="00090232">
        <w:rPr>
          <w:rFonts w:ascii="宋体" w:hAnsi="宋体" w:cs="宋体" w:hint="eastAsia"/>
          <w:szCs w:val="21"/>
        </w:rPr>
        <w:t>处。</w:t>
      </w:r>
      <w:r w:rsidR="00FC3017" w:rsidRPr="00090232">
        <w:rPr>
          <w:rFonts w:ascii="宋体" w:hAnsi="宋体" w:cs="宋体" w:hint="eastAsia"/>
          <w:szCs w:val="21"/>
        </w:rPr>
        <w:t>石阙8处，</w:t>
      </w:r>
      <w:r w:rsidRPr="00090232">
        <w:rPr>
          <w:rFonts w:ascii="宋体" w:hAnsi="宋体" w:cs="宋体" w:hint="eastAsia"/>
          <w:szCs w:val="21"/>
        </w:rPr>
        <w:t>其中草书体</w:t>
      </w:r>
      <w:r w:rsidR="00FC3017" w:rsidRPr="00090232">
        <w:rPr>
          <w:rFonts w:ascii="宋体" w:hAnsi="宋体" w:cs="宋体"/>
          <w:szCs w:val="21"/>
        </w:rPr>
        <w:t>7</w:t>
      </w:r>
      <w:r w:rsidRPr="00090232">
        <w:rPr>
          <w:rFonts w:ascii="宋体" w:hAnsi="宋体" w:cs="宋体" w:hint="eastAsia"/>
          <w:szCs w:val="21"/>
        </w:rPr>
        <w:t>处，行书体</w:t>
      </w:r>
      <w:r w:rsidR="00FC3017" w:rsidRPr="00090232">
        <w:rPr>
          <w:rFonts w:ascii="宋体" w:hAnsi="宋体" w:cs="宋体"/>
          <w:szCs w:val="21"/>
        </w:rPr>
        <w:t>21</w:t>
      </w:r>
      <w:r w:rsidRPr="00090232">
        <w:rPr>
          <w:rFonts w:ascii="宋体" w:hAnsi="宋体" w:cs="宋体" w:hint="eastAsia"/>
          <w:szCs w:val="21"/>
        </w:rPr>
        <w:t>处，楷书体</w:t>
      </w:r>
      <w:r w:rsidR="00FC3017" w:rsidRPr="00090232">
        <w:rPr>
          <w:rFonts w:ascii="宋体" w:hAnsi="宋体" w:cs="宋体"/>
          <w:szCs w:val="21"/>
        </w:rPr>
        <w:t>18</w:t>
      </w:r>
      <w:r w:rsidRPr="00090232">
        <w:rPr>
          <w:rFonts w:ascii="宋体" w:hAnsi="宋体" w:cs="宋体" w:hint="eastAsia"/>
          <w:szCs w:val="21"/>
        </w:rPr>
        <w:t>处，隶书体</w:t>
      </w:r>
      <w:r w:rsidR="00FC3017" w:rsidRPr="00090232">
        <w:rPr>
          <w:rFonts w:ascii="宋体" w:hAnsi="宋体" w:cs="宋体"/>
          <w:szCs w:val="21"/>
        </w:rPr>
        <w:t>4</w:t>
      </w:r>
      <w:r w:rsidRPr="00090232">
        <w:rPr>
          <w:rFonts w:ascii="宋体" w:hAnsi="宋体" w:cs="宋体" w:hint="eastAsia"/>
          <w:szCs w:val="21"/>
        </w:rPr>
        <w:t>处，篆书体</w:t>
      </w:r>
      <w:r w:rsidR="00FC3017" w:rsidRPr="00090232">
        <w:rPr>
          <w:rFonts w:ascii="宋体" w:hAnsi="宋体" w:cs="宋体"/>
          <w:szCs w:val="21"/>
        </w:rPr>
        <w:t>2</w:t>
      </w:r>
      <w:r w:rsidRPr="00090232">
        <w:rPr>
          <w:rFonts w:ascii="宋体" w:hAnsi="宋体" w:cs="宋体" w:hint="eastAsia"/>
          <w:szCs w:val="21"/>
        </w:rPr>
        <w:t>处。其中完好</w:t>
      </w:r>
      <w:r w:rsidR="00FC3017" w:rsidRPr="00090232">
        <w:rPr>
          <w:rFonts w:ascii="宋体" w:hAnsi="宋体" w:cs="宋体"/>
          <w:szCs w:val="21"/>
        </w:rPr>
        <w:t>47</w:t>
      </w:r>
      <w:r w:rsidRPr="00090232">
        <w:rPr>
          <w:rFonts w:ascii="宋体" w:hAnsi="宋体" w:cs="宋体" w:hint="eastAsia"/>
          <w:szCs w:val="21"/>
        </w:rPr>
        <w:t>处，微损</w:t>
      </w:r>
      <w:r w:rsidRPr="00090232">
        <w:rPr>
          <w:rFonts w:ascii="宋体" w:hAnsi="宋体" w:cs="宋体"/>
          <w:szCs w:val="21"/>
        </w:rPr>
        <w:t>6</w:t>
      </w:r>
      <w:r w:rsidRPr="00090232">
        <w:rPr>
          <w:rFonts w:ascii="宋体" w:hAnsi="宋体" w:cs="宋体" w:hint="eastAsia"/>
          <w:szCs w:val="21"/>
        </w:rPr>
        <w:t>处。</w:t>
      </w:r>
    </w:p>
    <w:p w:rsidR="003F7C91" w:rsidRPr="00090232" w:rsidRDefault="00253EEC" w:rsidP="00090232">
      <w:pPr>
        <w:spacing w:line="360" w:lineRule="auto"/>
        <w:ind w:firstLineChars="200" w:firstLine="420"/>
        <w:jc w:val="left"/>
        <w:rPr>
          <w:rFonts w:ascii="宋体" w:hAnsi="宋体" w:cs="宋体"/>
          <w:szCs w:val="21"/>
        </w:rPr>
      </w:pPr>
      <w:r w:rsidRPr="00090232">
        <w:rPr>
          <w:rFonts w:ascii="宋体" w:hAnsi="宋体" w:cs="宋体"/>
          <w:szCs w:val="21"/>
        </w:rPr>
        <w:t>10.年代不详石刻</w:t>
      </w:r>
      <w:r w:rsidRPr="00090232">
        <w:rPr>
          <w:rFonts w:ascii="宋体" w:hAnsi="宋体" w:cs="宋体" w:hint="eastAsia"/>
          <w:szCs w:val="21"/>
        </w:rPr>
        <w:t>：</w:t>
      </w:r>
      <w:r w:rsidRPr="00090232">
        <w:rPr>
          <w:rFonts w:ascii="宋体" w:hAnsi="宋体" w:cs="宋体"/>
          <w:szCs w:val="21"/>
        </w:rPr>
        <w:t>共169</w:t>
      </w:r>
      <w:r w:rsidRPr="00090232">
        <w:rPr>
          <w:rFonts w:ascii="宋体" w:hAnsi="宋体" w:cs="宋体" w:hint="eastAsia"/>
          <w:szCs w:val="21"/>
        </w:rPr>
        <w:t>处，其中碑刻</w:t>
      </w:r>
      <w:r w:rsidRPr="00090232">
        <w:rPr>
          <w:rFonts w:ascii="宋体" w:hAnsi="宋体" w:cs="宋体"/>
          <w:szCs w:val="21"/>
        </w:rPr>
        <w:t>17</w:t>
      </w:r>
      <w:r w:rsidRPr="00090232">
        <w:rPr>
          <w:rFonts w:ascii="宋体" w:hAnsi="宋体" w:cs="宋体" w:hint="eastAsia"/>
          <w:szCs w:val="21"/>
        </w:rPr>
        <w:t>处，摩崖石刻</w:t>
      </w:r>
      <w:r w:rsidRPr="00090232">
        <w:rPr>
          <w:rFonts w:ascii="宋体" w:hAnsi="宋体" w:cs="宋体"/>
          <w:szCs w:val="21"/>
        </w:rPr>
        <w:t>148</w:t>
      </w:r>
      <w:r w:rsidRPr="00090232">
        <w:rPr>
          <w:rFonts w:ascii="宋体" w:hAnsi="宋体" w:cs="宋体" w:hint="eastAsia"/>
          <w:szCs w:val="21"/>
        </w:rPr>
        <w:t>处，石阙4处。其中草书体</w:t>
      </w:r>
      <w:r w:rsidRPr="00090232">
        <w:rPr>
          <w:rFonts w:ascii="宋体" w:hAnsi="宋体" w:cs="宋体"/>
          <w:szCs w:val="21"/>
        </w:rPr>
        <w:t>4</w:t>
      </w:r>
      <w:r w:rsidRPr="00090232">
        <w:rPr>
          <w:rFonts w:ascii="宋体" w:hAnsi="宋体" w:cs="宋体" w:hint="eastAsia"/>
          <w:szCs w:val="21"/>
        </w:rPr>
        <w:t>处，行书体</w:t>
      </w:r>
      <w:r w:rsidRPr="00090232">
        <w:rPr>
          <w:rFonts w:ascii="宋体" w:hAnsi="宋体" w:cs="宋体"/>
          <w:szCs w:val="21"/>
        </w:rPr>
        <w:t>31</w:t>
      </w:r>
      <w:r w:rsidRPr="00090232">
        <w:rPr>
          <w:rFonts w:ascii="宋体" w:hAnsi="宋体" w:cs="宋体" w:hint="eastAsia"/>
          <w:szCs w:val="21"/>
        </w:rPr>
        <w:t>处，楷书体</w:t>
      </w:r>
      <w:r w:rsidRPr="00090232">
        <w:rPr>
          <w:rFonts w:ascii="宋体" w:hAnsi="宋体" w:cs="宋体"/>
          <w:szCs w:val="21"/>
        </w:rPr>
        <w:t>122</w:t>
      </w:r>
      <w:r w:rsidRPr="00090232">
        <w:rPr>
          <w:rFonts w:ascii="宋体" w:hAnsi="宋体" w:cs="宋体" w:hint="eastAsia"/>
          <w:szCs w:val="21"/>
        </w:rPr>
        <w:t>处，隶书体</w:t>
      </w:r>
      <w:r w:rsidRPr="00090232">
        <w:rPr>
          <w:rFonts w:ascii="宋体" w:hAnsi="宋体" w:cs="宋体"/>
          <w:szCs w:val="21"/>
        </w:rPr>
        <w:t>8</w:t>
      </w:r>
      <w:r w:rsidRPr="00090232">
        <w:rPr>
          <w:rFonts w:ascii="宋体" w:hAnsi="宋体" w:cs="宋体" w:hint="eastAsia"/>
          <w:szCs w:val="21"/>
        </w:rPr>
        <w:t>处，篆书体</w:t>
      </w:r>
      <w:r w:rsidRPr="00090232">
        <w:rPr>
          <w:rFonts w:ascii="宋体" w:hAnsi="宋体" w:cs="宋体"/>
          <w:szCs w:val="21"/>
        </w:rPr>
        <w:t>3</w:t>
      </w:r>
      <w:r w:rsidRPr="00090232">
        <w:rPr>
          <w:rFonts w:ascii="宋体" w:hAnsi="宋体" w:cs="宋体" w:hint="eastAsia"/>
          <w:szCs w:val="21"/>
        </w:rPr>
        <w:t>处，图画符号1处。其中完好</w:t>
      </w:r>
      <w:r w:rsidRPr="00090232">
        <w:rPr>
          <w:rFonts w:ascii="宋体" w:hAnsi="宋体" w:cs="宋体"/>
          <w:szCs w:val="21"/>
        </w:rPr>
        <w:t>46</w:t>
      </w:r>
      <w:r w:rsidRPr="00090232">
        <w:rPr>
          <w:rFonts w:ascii="宋体" w:hAnsi="宋体" w:cs="宋体" w:hint="eastAsia"/>
          <w:szCs w:val="21"/>
        </w:rPr>
        <w:t>处，微损</w:t>
      </w:r>
      <w:r w:rsidRPr="00090232">
        <w:rPr>
          <w:rFonts w:ascii="宋体" w:hAnsi="宋体" w:cs="宋体"/>
          <w:szCs w:val="21"/>
        </w:rPr>
        <w:t>60</w:t>
      </w:r>
      <w:r w:rsidRPr="00090232">
        <w:rPr>
          <w:rFonts w:ascii="宋体" w:hAnsi="宋体" w:cs="宋体" w:hint="eastAsia"/>
          <w:szCs w:val="21"/>
        </w:rPr>
        <w:t>处，中度损坏</w:t>
      </w:r>
      <w:r w:rsidRPr="00090232">
        <w:rPr>
          <w:rFonts w:ascii="宋体" w:hAnsi="宋体" w:cs="宋体"/>
          <w:szCs w:val="21"/>
        </w:rPr>
        <w:t>38</w:t>
      </w:r>
      <w:r w:rsidRPr="00090232">
        <w:rPr>
          <w:rFonts w:ascii="宋体" w:hAnsi="宋体" w:cs="宋体" w:hint="eastAsia"/>
          <w:szCs w:val="21"/>
        </w:rPr>
        <w:t>处，严重损坏</w:t>
      </w:r>
      <w:r w:rsidRPr="00090232">
        <w:rPr>
          <w:rFonts w:ascii="宋体" w:hAnsi="宋体" w:cs="宋体"/>
          <w:szCs w:val="21"/>
        </w:rPr>
        <w:t>21</w:t>
      </w:r>
      <w:r w:rsidRPr="00090232">
        <w:rPr>
          <w:rFonts w:ascii="宋体" w:hAnsi="宋体" w:cs="宋体" w:hint="eastAsia"/>
          <w:szCs w:val="21"/>
        </w:rPr>
        <w:t>处，濒危4处。</w:t>
      </w:r>
    </w:p>
    <w:p w:rsidR="00ED773E" w:rsidRPr="00090232" w:rsidRDefault="003F7C91" w:rsidP="003F7C91">
      <w:pPr>
        <w:spacing w:line="360" w:lineRule="auto"/>
        <w:jc w:val="left"/>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（2）</w:t>
      </w:r>
      <w:r w:rsidR="00DC690E" w:rsidRPr="00090232">
        <w:rPr>
          <w:rFonts w:ascii="宋体" w:hAnsi="宋体" w:cs="宋体" w:hint="eastAsia"/>
          <w:szCs w:val="21"/>
        </w:rPr>
        <w:t>根据地理位置划分</w:t>
      </w:r>
    </w:p>
    <w:p w:rsidR="007A0751" w:rsidRPr="00090232" w:rsidRDefault="00B76169" w:rsidP="005C0511">
      <w:pPr>
        <w:spacing w:line="360" w:lineRule="auto"/>
        <w:ind w:firstLine="570"/>
        <w:jc w:val="left"/>
        <w:rPr>
          <w:rFonts w:ascii="宋体" w:hAnsi="宋体" w:cs="宋体"/>
          <w:szCs w:val="21"/>
        </w:rPr>
      </w:pPr>
      <w:r w:rsidRPr="00090232">
        <w:rPr>
          <w:rFonts w:ascii="宋体" w:hAnsi="宋体" w:cs="宋体"/>
          <w:szCs w:val="21"/>
        </w:rPr>
        <w:t>1</w:t>
      </w:r>
      <w:r w:rsidRPr="00090232">
        <w:rPr>
          <w:rFonts w:ascii="宋体" w:hAnsi="宋体" w:cs="宋体" w:hint="eastAsia"/>
          <w:szCs w:val="21"/>
        </w:rPr>
        <w:t>．红门-中天门石刻</w:t>
      </w:r>
    </w:p>
    <w:p w:rsidR="005C0511" w:rsidRPr="00090232" w:rsidRDefault="005C0511" w:rsidP="005C0511">
      <w:pPr>
        <w:spacing w:line="360" w:lineRule="auto"/>
        <w:ind w:firstLine="570"/>
        <w:jc w:val="left"/>
        <w:rPr>
          <w:rFonts w:ascii="宋体" w:hAnsi="宋体" w:cs="宋体"/>
          <w:szCs w:val="21"/>
        </w:rPr>
      </w:pPr>
      <w:r w:rsidRPr="00090232">
        <w:rPr>
          <w:rFonts w:ascii="宋体" w:hAnsi="宋体" w:cs="宋体"/>
          <w:szCs w:val="21"/>
        </w:rPr>
        <w:t>共212</w:t>
      </w:r>
      <w:r w:rsidRPr="00090232">
        <w:rPr>
          <w:rFonts w:ascii="宋体" w:hAnsi="宋体" w:cs="宋体" w:hint="eastAsia"/>
          <w:szCs w:val="21"/>
        </w:rPr>
        <w:t>处，其中北朝1处，唐代2处，宋代5处，元代1处，明代34处，清代79处，民国46处，现代11处，年代不详33处。其中碑刻</w:t>
      </w:r>
      <w:r w:rsidRPr="00090232">
        <w:rPr>
          <w:rFonts w:ascii="宋体" w:hAnsi="宋体" w:cs="宋体"/>
          <w:szCs w:val="21"/>
        </w:rPr>
        <w:t>88</w:t>
      </w:r>
      <w:r w:rsidRPr="00090232">
        <w:rPr>
          <w:rFonts w:ascii="宋体" w:hAnsi="宋体" w:cs="宋体" w:hint="eastAsia"/>
          <w:szCs w:val="21"/>
        </w:rPr>
        <w:t>处，摩崖石刻</w:t>
      </w:r>
      <w:r w:rsidRPr="00090232">
        <w:rPr>
          <w:rFonts w:ascii="宋体" w:hAnsi="宋体" w:cs="宋体"/>
          <w:szCs w:val="21"/>
        </w:rPr>
        <w:t>118</w:t>
      </w:r>
      <w:r w:rsidRPr="00090232">
        <w:rPr>
          <w:rFonts w:ascii="宋体" w:hAnsi="宋体" w:cs="宋体" w:hint="eastAsia"/>
          <w:szCs w:val="21"/>
        </w:rPr>
        <w:t>处，石阙6处。其中草书体</w:t>
      </w:r>
      <w:r w:rsidRPr="00090232">
        <w:rPr>
          <w:rFonts w:ascii="宋体" w:hAnsi="宋体" w:cs="宋体"/>
          <w:szCs w:val="21"/>
        </w:rPr>
        <w:t>6</w:t>
      </w:r>
      <w:r w:rsidRPr="00090232">
        <w:rPr>
          <w:rFonts w:ascii="宋体" w:hAnsi="宋体" w:cs="宋体" w:hint="eastAsia"/>
          <w:szCs w:val="21"/>
        </w:rPr>
        <w:t>处，行书体</w:t>
      </w:r>
      <w:r w:rsidRPr="00090232">
        <w:rPr>
          <w:rFonts w:ascii="宋体" w:hAnsi="宋体" w:cs="宋体"/>
          <w:szCs w:val="21"/>
        </w:rPr>
        <w:t>41</w:t>
      </w:r>
      <w:r w:rsidRPr="00090232">
        <w:rPr>
          <w:rFonts w:ascii="宋体" w:hAnsi="宋体" w:cs="宋体" w:hint="eastAsia"/>
          <w:szCs w:val="21"/>
        </w:rPr>
        <w:t>处，楷书体</w:t>
      </w:r>
      <w:r w:rsidRPr="00090232">
        <w:rPr>
          <w:rFonts w:ascii="宋体" w:hAnsi="宋体" w:cs="宋体"/>
          <w:szCs w:val="21"/>
        </w:rPr>
        <w:t>140</w:t>
      </w:r>
      <w:r w:rsidRPr="00090232">
        <w:rPr>
          <w:rFonts w:ascii="宋体" w:hAnsi="宋体" w:cs="宋体" w:hint="eastAsia"/>
          <w:szCs w:val="21"/>
        </w:rPr>
        <w:t>处，隶书体18处，篆书体</w:t>
      </w:r>
      <w:r w:rsidRPr="00090232">
        <w:rPr>
          <w:rFonts w:ascii="宋体" w:hAnsi="宋体" w:cs="宋体"/>
          <w:szCs w:val="21"/>
        </w:rPr>
        <w:t>7</w:t>
      </w:r>
      <w:r w:rsidRPr="00090232">
        <w:rPr>
          <w:rFonts w:ascii="宋体" w:hAnsi="宋体" w:cs="宋体" w:hint="eastAsia"/>
          <w:szCs w:val="21"/>
        </w:rPr>
        <w:t>处。其中完好</w:t>
      </w:r>
      <w:r w:rsidRPr="00090232">
        <w:rPr>
          <w:rFonts w:ascii="宋体" w:hAnsi="宋体" w:cs="宋体"/>
          <w:szCs w:val="21"/>
        </w:rPr>
        <w:t>108</w:t>
      </w:r>
      <w:r w:rsidRPr="00090232">
        <w:rPr>
          <w:rFonts w:ascii="宋体" w:hAnsi="宋体" w:cs="宋体" w:hint="eastAsia"/>
          <w:szCs w:val="21"/>
        </w:rPr>
        <w:t>处，微损</w:t>
      </w:r>
      <w:r w:rsidRPr="00090232">
        <w:rPr>
          <w:rFonts w:ascii="宋体" w:hAnsi="宋体" w:cs="宋体"/>
          <w:szCs w:val="21"/>
        </w:rPr>
        <w:t>78</w:t>
      </w:r>
      <w:r w:rsidRPr="00090232">
        <w:rPr>
          <w:rFonts w:ascii="宋体" w:hAnsi="宋体" w:cs="宋体" w:hint="eastAsia"/>
          <w:szCs w:val="21"/>
        </w:rPr>
        <w:t>处，中度损坏</w:t>
      </w:r>
      <w:r w:rsidRPr="00090232">
        <w:rPr>
          <w:rFonts w:ascii="宋体" w:hAnsi="宋体" w:cs="宋体"/>
          <w:szCs w:val="21"/>
        </w:rPr>
        <w:t>15</w:t>
      </w:r>
      <w:r w:rsidRPr="00090232">
        <w:rPr>
          <w:rFonts w:ascii="宋体" w:hAnsi="宋体" w:cs="宋体" w:hint="eastAsia"/>
          <w:szCs w:val="21"/>
        </w:rPr>
        <w:t>处，严重损坏</w:t>
      </w:r>
      <w:r w:rsidRPr="00090232">
        <w:rPr>
          <w:rFonts w:ascii="宋体" w:hAnsi="宋体" w:cs="宋体"/>
          <w:szCs w:val="21"/>
        </w:rPr>
        <w:t>9</w:t>
      </w:r>
      <w:r w:rsidRPr="00090232">
        <w:rPr>
          <w:rFonts w:ascii="宋体" w:hAnsi="宋体" w:cs="宋体" w:hint="eastAsia"/>
          <w:szCs w:val="21"/>
        </w:rPr>
        <w:t>处，濒危2处。</w:t>
      </w:r>
    </w:p>
    <w:p w:rsidR="005C0511" w:rsidRPr="00090232" w:rsidRDefault="005C0511" w:rsidP="005C0511">
      <w:pPr>
        <w:spacing w:line="360" w:lineRule="auto"/>
        <w:ind w:firstLine="570"/>
        <w:jc w:val="left"/>
        <w:rPr>
          <w:rFonts w:ascii="宋体" w:hAnsi="宋体" w:cs="宋体"/>
          <w:szCs w:val="21"/>
        </w:rPr>
      </w:pPr>
      <w:r w:rsidRPr="00090232">
        <w:rPr>
          <w:rFonts w:ascii="宋体" w:hAnsi="宋体" w:cs="宋体" w:hint="eastAsia"/>
          <w:szCs w:val="21"/>
        </w:rPr>
        <w:t>2.中天门-南天门石刻</w:t>
      </w:r>
    </w:p>
    <w:p w:rsidR="005C0511" w:rsidRPr="00090232" w:rsidRDefault="005C0511" w:rsidP="005C0511">
      <w:pPr>
        <w:spacing w:line="360" w:lineRule="auto"/>
        <w:ind w:firstLine="570"/>
        <w:jc w:val="left"/>
        <w:rPr>
          <w:rFonts w:ascii="宋体" w:hAnsi="宋体" w:cs="宋体"/>
          <w:szCs w:val="21"/>
        </w:rPr>
      </w:pPr>
      <w:r w:rsidRPr="00090232">
        <w:rPr>
          <w:rFonts w:ascii="宋体" w:hAnsi="宋体" w:cs="宋体"/>
          <w:szCs w:val="21"/>
        </w:rPr>
        <w:t>共</w:t>
      </w:r>
      <w:r w:rsidRPr="00090232">
        <w:rPr>
          <w:rFonts w:ascii="宋体" w:hAnsi="宋体" w:cs="宋体" w:hint="eastAsia"/>
          <w:szCs w:val="21"/>
        </w:rPr>
        <w:t>224处，其中元代1处，明代</w:t>
      </w:r>
      <w:r w:rsidRPr="00090232">
        <w:rPr>
          <w:rFonts w:ascii="宋体" w:hAnsi="宋体" w:cs="宋体"/>
          <w:szCs w:val="21"/>
        </w:rPr>
        <w:t>22</w:t>
      </w:r>
      <w:r w:rsidRPr="00090232">
        <w:rPr>
          <w:rFonts w:ascii="宋体" w:hAnsi="宋体" w:cs="宋体" w:hint="eastAsia"/>
          <w:szCs w:val="21"/>
        </w:rPr>
        <w:t>处，清代</w:t>
      </w:r>
      <w:r w:rsidRPr="00090232">
        <w:rPr>
          <w:rFonts w:ascii="宋体" w:hAnsi="宋体" w:cs="宋体"/>
          <w:szCs w:val="21"/>
        </w:rPr>
        <w:t>92</w:t>
      </w:r>
      <w:r w:rsidRPr="00090232">
        <w:rPr>
          <w:rFonts w:ascii="宋体" w:hAnsi="宋体" w:cs="宋体" w:hint="eastAsia"/>
          <w:szCs w:val="21"/>
        </w:rPr>
        <w:t>处，民国</w:t>
      </w:r>
      <w:r w:rsidRPr="00090232">
        <w:rPr>
          <w:rFonts w:ascii="宋体" w:hAnsi="宋体" w:cs="宋体"/>
          <w:szCs w:val="21"/>
        </w:rPr>
        <w:t>43</w:t>
      </w:r>
      <w:r w:rsidRPr="00090232">
        <w:rPr>
          <w:rFonts w:ascii="宋体" w:hAnsi="宋体" w:cs="宋体" w:hint="eastAsia"/>
          <w:szCs w:val="21"/>
        </w:rPr>
        <w:t>处，现代</w:t>
      </w:r>
      <w:r w:rsidRPr="00090232">
        <w:rPr>
          <w:rFonts w:ascii="宋体" w:hAnsi="宋体" w:cs="宋体"/>
          <w:szCs w:val="21"/>
        </w:rPr>
        <w:t>15</w:t>
      </w:r>
      <w:r w:rsidRPr="00090232">
        <w:rPr>
          <w:rFonts w:ascii="宋体" w:hAnsi="宋体" w:cs="宋体" w:hint="eastAsia"/>
          <w:szCs w:val="21"/>
        </w:rPr>
        <w:t>处，年代不详</w:t>
      </w:r>
      <w:r w:rsidRPr="00090232">
        <w:rPr>
          <w:rFonts w:ascii="宋体" w:hAnsi="宋体" w:cs="宋体"/>
          <w:szCs w:val="21"/>
        </w:rPr>
        <w:t>48</w:t>
      </w:r>
      <w:r w:rsidRPr="00090232">
        <w:rPr>
          <w:rFonts w:ascii="宋体" w:hAnsi="宋体" w:cs="宋体" w:hint="eastAsia"/>
          <w:szCs w:val="21"/>
        </w:rPr>
        <w:t>处。其中碑刻</w:t>
      </w:r>
      <w:r w:rsidRPr="00090232">
        <w:rPr>
          <w:rFonts w:ascii="宋体" w:hAnsi="宋体" w:cs="宋体"/>
          <w:szCs w:val="21"/>
        </w:rPr>
        <w:t>2</w:t>
      </w:r>
      <w:r w:rsidRPr="00090232">
        <w:rPr>
          <w:rFonts w:ascii="宋体" w:hAnsi="宋体" w:cs="宋体" w:hint="eastAsia"/>
          <w:szCs w:val="21"/>
        </w:rPr>
        <w:t>处，摩崖石刻</w:t>
      </w:r>
      <w:r w:rsidRPr="00090232">
        <w:rPr>
          <w:rFonts w:ascii="宋体" w:hAnsi="宋体" w:cs="宋体"/>
          <w:szCs w:val="21"/>
        </w:rPr>
        <w:t>214</w:t>
      </w:r>
      <w:r w:rsidRPr="00090232">
        <w:rPr>
          <w:rFonts w:ascii="宋体" w:hAnsi="宋体" w:cs="宋体" w:hint="eastAsia"/>
          <w:szCs w:val="21"/>
        </w:rPr>
        <w:t>处，石阙</w:t>
      </w:r>
      <w:r w:rsidRPr="00090232">
        <w:rPr>
          <w:rFonts w:ascii="宋体" w:hAnsi="宋体" w:cs="宋体"/>
          <w:szCs w:val="21"/>
        </w:rPr>
        <w:t>8</w:t>
      </w:r>
      <w:r w:rsidRPr="00090232">
        <w:rPr>
          <w:rFonts w:ascii="宋体" w:hAnsi="宋体" w:cs="宋体" w:hint="eastAsia"/>
          <w:szCs w:val="21"/>
        </w:rPr>
        <w:t>处。其中草书体</w:t>
      </w:r>
      <w:r w:rsidRPr="00090232">
        <w:rPr>
          <w:rFonts w:ascii="宋体" w:hAnsi="宋体" w:cs="宋体"/>
          <w:szCs w:val="21"/>
        </w:rPr>
        <w:t>7</w:t>
      </w:r>
      <w:r w:rsidRPr="00090232">
        <w:rPr>
          <w:rFonts w:ascii="宋体" w:hAnsi="宋体" w:cs="宋体" w:hint="eastAsia"/>
          <w:szCs w:val="21"/>
        </w:rPr>
        <w:t>处，行书体</w:t>
      </w:r>
      <w:r w:rsidRPr="00090232">
        <w:rPr>
          <w:rFonts w:ascii="宋体" w:hAnsi="宋体" w:cs="宋体"/>
          <w:szCs w:val="21"/>
        </w:rPr>
        <w:t>54</w:t>
      </w:r>
      <w:r w:rsidRPr="00090232">
        <w:rPr>
          <w:rFonts w:ascii="宋体" w:hAnsi="宋体" w:cs="宋体" w:hint="eastAsia"/>
          <w:szCs w:val="21"/>
        </w:rPr>
        <w:t>处，楷</w:t>
      </w:r>
      <w:r w:rsidRPr="00090232">
        <w:rPr>
          <w:rFonts w:ascii="宋体" w:hAnsi="宋体" w:cs="宋体" w:hint="eastAsia"/>
          <w:szCs w:val="21"/>
        </w:rPr>
        <w:lastRenderedPageBreak/>
        <w:t>书体</w:t>
      </w:r>
      <w:r w:rsidRPr="00090232">
        <w:rPr>
          <w:rFonts w:ascii="宋体" w:hAnsi="宋体" w:cs="宋体"/>
          <w:szCs w:val="21"/>
        </w:rPr>
        <w:t>128</w:t>
      </w:r>
      <w:r w:rsidRPr="00090232">
        <w:rPr>
          <w:rFonts w:ascii="宋体" w:hAnsi="宋体" w:cs="宋体" w:hint="eastAsia"/>
          <w:szCs w:val="21"/>
        </w:rPr>
        <w:t>处，隶书体</w:t>
      </w:r>
      <w:r w:rsidRPr="00090232">
        <w:rPr>
          <w:rFonts w:ascii="宋体" w:hAnsi="宋体" w:cs="宋体"/>
          <w:szCs w:val="21"/>
        </w:rPr>
        <w:t>30</w:t>
      </w:r>
      <w:r w:rsidRPr="00090232">
        <w:rPr>
          <w:rFonts w:ascii="宋体" w:hAnsi="宋体" w:cs="宋体" w:hint="eastAsia"/>
          <w:szCs w:val="21"/>
        </w:rPr>
        <w:t>处，篆书体</w:t>
      </w:r>
      <w:r w:rsidRPr="00090232">
        <w:rPr>
          <w:rFonts w:ascii="宋体" w:hAnsi="宋体" w:cs="宋体"/>
          <w:szCs w:val="21"/>
        </w:rPr>
        <w:t>5</w:t>
      </w:r>
      <w:r w:rsidRPr="00090232">
        <w:rPr>
          <w:rFonts w:ascii="宋体" w:hAnsi="宋体" w:cs="宋体" w:hint="eastAsia"/>
          <w:szCs w:val="21"/>
        </w:rPr>
        <w:t>处。其中完好</w:t>
      </w:r>
      <w:r w:rsidRPr="00090232">
        <w:rPr>
          <w:rFonts w:ascii="宋体" w:hAnsi="宋体" w:cs="宋体"/>
          <w:szCs w:val="21"/>
        </w:rPr>
        <w:t>48</w:t>
      </w:r>
      <w:r w:rsidRPr="00090232">
        <w:rPr>
          <w:rFonts w:ascii="宋体" w:hAnsi="宋体" w:cs="宋体" w:hint="eastAsia"/>
          <w:szCs w:val="21"/>
        </w:rPr>
        <w:t>处，微损</w:t>
      </w:r>
      <w:r w:rsidRPr="00090232">
        <w:rPr>
          <w:rFonts w:ascii="宋体" w:hAnsi="宋体" w:cs="宋体"/>
          <w:szCs w:val="21"/>
        </w:rPr>
        <w:t>84</w:t>
      </w:r>
      <w:r w:rsidRPr="00090232">
        <w:rPr>
          <w:rFonts w:ascii="宋体" w:hAnsi="宋体" w:cs="宋体" w:hint="eastAsia"/>
          <w:szCs w:val="21"/>
        </w:rPr>
        <w:t>处，中度损坏</w:t>
      </w:r>
      <w:r w:rsidRPr="00090232">
        <w:rPr>
          <w:rFonts w:ascii="宋体" w:hAnsi="宋体" w:cs="宋体"/>
          <w:szCs w:val="21"/>
        </w:rPr>
        <w:t>69</w:t>
      </w:r>
      <w:r w:rsidRPr="00090232">
        <w:rPr>
          <w:rFonts w:ascii="宋体" w:hAnsi="宋体" w:cs="宋体" w:hint="eastAsia"/>
          <w:szCs w:val="21"/>
        </w:rPr>
        <w:t>处，严重损坏</w:t>
      </w:r>
      <w:r w:rsidRPr="00090232">
        <w:rPr>
          <w:rFonts w:ascii="宋体" w:hAnsi="宋体" w:cs="宋体"/>
          <w:szCs w:val="21"/>
        </w:rPr>
        <w:t>19</w:t>
      </w:r>
      <w:r w:rsidRPr="00090232">
        <w:rPr>
          <w:rFonts w:ascii="宋体" w:hAnsi="宋体" w:cs="宋体" w:hint="eastAsia"/>
          <w:szCs w:val="21"/>
        </w:rPr>
        <w:t>处，濒危</w:t>
      </w:r>
      <w:r w:rsidRPr="00090232">
        <w:rPr>
          <w:rFonts w:ascii="宋体" w:hAnsi="宋体" w:cs="宋体"/>
          <w:szCs w:val="21"/>
        </w:rPr>
        <w:t>4</w:t>
      </w:r>
      <w:r w:rsidRPr="00090232">
        <w:rPr>
          <w:rFonts w:ascii="宋体" w:hAnsi="宋体" w:cs="宋体" w:hint="eastAsia"/>
          <w:szCs w:val="21"/>
        </w:rPr>
        <w:t>处。</w:t>
      </w:r>
    </w:p>
    <w:p w:rsidR="005C0511" w:rsidRPr="00090232" w:rsidRDefault="005C0511" w:rsidP="005C0511">
      <w:pPr>
        <w:spacing w:line="360" w:lineRule="auto"/>
        <w:ind w:firstLine="570"/>
        <w:jc w:val="left"/>
        <w:rPr>
          <w:rFonts w:ascii="宋体" w:hAnsi="宋体" w:cs="宋体"/>
          <w:szCs w:val="21"/>
        </w:rPr>
      </w:pPr>
      <w:r w:rsidRPr="00090232">
        <w:rPr>
          <w:rFonts w:ascii="宋体" w:hAnsi="宋体" w:cs="宋体"/>
          <w:szCs w:val="21"/>
        </w:rPr>
        <w:t>3.南天门</w:t>
      </w:r>
      <w:r w:rsidRPr="00090232">
        <w:rPr>
          <w:rFonts w:ascii="宋体" w:hAnsi="宋体" w:cs="宋体" w:hint="eastAsia"/>
          <w:szCs w:val="21"/>
        </w:rPr>
        <w:t>-</w:t>
      </w:r>
      <w:r w:rsidRPr="00090232">
        <w:rPr>
          <w:rFonts w:ascii="宋体" w:hAnsi="宋体" w:cs="宋体"/>
          <w:szCs w:val="21"/>
        </w:rPr>
        <w:t>后石</w:t>
      </w:r>
      <w:proofErr w:type="gramStart"/>
      <w:r w:rsidRPr="00090232">
        <w:rPr>
          <w:rFonts w:ascii="宋体" w:hAnsi="宋体" w:cs="宋体"/>
          <w:szCs w:val="21"/>
        </w:rPr>
        <w:t>坞</w:t>
      </w:r>
      <w:proofErr w:type="gramEnd"/>
      <w:r w:rsidRPr="00090232">
        <w:rPr>
          <w:rFonts w:ascii="宋体" w:hAnsi="宋体" w:cs="宋体"/>
          <w:szCs w:val="21"/>
        </w:rPr>
        <w:t>石刻</w:t>
      </w:r>
    </w:p>
    <w:p w:rsidR="00B76169" w:rsidRPr="00090232" w:rsidRDefault="005C0511" w:rsidP="00A838FE">
      <w:pPr>
        <w:spacing w:line="360" w:lineRule="auto"/>
        <w:ind w:firstLine="570"/>
        <w:jc w:val="left"/>
        <w:rPr>
          <w:rFonts w:ascii="宋体" w:hAnsi="宋体" w:cs="宋体"/>
          <w:szCs w:val="21"/>
        </w:rPr>
      </w:pPr>
      <w:r w:rsidRPr="00090232">
        <w:rPr>
          <w:rFonts w:ascii="宋体" w:hAnsi="宋体" w:cs="宋体"/>
          <w:szCs w:val="21"/>
        </w:rPr>
        <w:t>共</w:t>
      </w:r>
      <w:r w:rsidRPr="00090232">
        <w:rPr>
          <w:rFonts w:ascii="宋体" w:hAnsi="宋体" w:cs="宋体" w:hint="eastAsia"/>
          <w:szCs w:val="21"/>
        </w:rPr>
        <w:t>244处，其中汉朝1处，唐代1处，宋代10处，明代</w:t>
      </w:r>
      <w:r w:rsidRPr="00090232">
        <w:rPr>
          <w:rFonts w:ascii="宋体" w:hAnsi="宋体" w:cs="宋体"/>
          <w:szCs w:val="21"/>
        </w:rPr>
        <w:t>39</w:t>
      </w:r>
      <w:r w:rsidRPr="00090232">
        <w:rPr>
          <w:rFonts w:ascii="宋体" w:hAnsi="宋体" w:cs="宋体" w:hint="eastAsia"/>
          <w:szCs w:val="21"/>
        </w:rPr>
        <w:t>处，清代</w:t>
      </w:r>
      <w:r w:rsidRPr="00090232">
        <w:rPr>
          <w:rFonts w:ascii="宋体" w:hAnsi="宋体" w:cs="宋体"/>
          <w:szCs w:val="21"/>
        </w:rPr>
        <w:t>53</w:t>
      </w:r>
      <w:r w:rsidRPr="00090232">
        <w:rPr>
          <w:rFonts w:ascii="宋体" w:hAnsi="宋体" w:cs="宋体" w:hint="eastAsia"/>
          <w:szCs w:val="21"/>
        </w:rPr>
        <w:t>处，民国</w:t>
      </w:r>
      <w:r w:rsidR="00A838FE" w:rsidRPr="00090232">
        <w:rPr>
          <w:rFonts w:ascii="宋体" w:hAnsi="宋体" w:cs="宋体"/>
          <w:szCs w:val="21"/>
        </w:rPr>
        <w:t>2</w:t>
      </w:r>
      <w:r w:rsidRPr="00090232">
        <w:rPr>
          <w:rFonts w:ascii="宋体" w:hAnsi="宋体" w:cs="宋体" w:hint="eastAsia"/>
          <w:szCs w:val="21"/>
        </w:rPr>
        <w:t>6处，现代</w:t>
      </w:r>
      <w:r w:rsidR="00A838FE" w:rsidRPr="00090232">
        <w:rPr>
          <w:rFonts w:ascii="宋体" w:hAnsi="宋体" w:cs="宋体"/>
          <w:szCs w:val="21"/>
        </w:rPr>
        <w:t>26</w:t>
      </w:r>
      <w:r w:rsidRPr="00090232">
        <w:rPr>
          <w:rFonts w:ascii="宋体" w:hAnsi="宋体" w:cs="宋体" w:hint="eastAsia"/>
          <w:szCs w:val="21"/>
        </w:rPr>
        <w:t>处，年代不详</w:t>
      </w:r>
      <w:r w:rsidR="00A838FE" w:rsidRPr="00090232">
        <w:rPr>
          <w:rFonts w:ascii="宋体" w:hAnsi="宋体" w:cs="宋体"/>
          <w:szCs w:val="21"/>
        </w:rPr>
        <w:t>88</w:t>
      </w:r>
      <w:r w:rsidRPr="00090232">
        <w:rPr>
          <w:rFonts w:ascii="宋体" w:hAnsi="宋体" w:cs="宋体" w:hint="eastAsia"/>
          <w:szCs w:val="21"/>
        </w:rPr>
        <w:t>处。其中碑刻</w:t>
      </w:r>
      <w:r w:rsidR="00A838FE" w:rsidRPr="00090232">
        <w:rPr>
          <w:rFonts w:ascii="宋体" w:hAnsi="宋体" w:cs="宋体"/>
          <w:szCs w:val="21"/>
        </w:rPr>
        <w:t>32</w:t>
      </w:r>
      <w:r w:rsidRPr="00090232">
        <w:rPr>
          <w:rFonts w:ascii="宋体" w:hAnsi="宋体" w:cs="宋体" w:hint="eastAsia"/>
          <w:szCs w:val="21"/>
        </w:rPr>
        <w:t>处，摩崖石刻</w:t>
      </w:r>
      <w:r w:rsidR="00A838FE" w:rsidRPr="00090232">
        <w:rPr>
          <w:rFonts w:ascii="宋体" w:hAnsi="宋体" w:cs="宋体"/>
          <w:szCs w:val="21"/>
        </w:rPr>
        <w:t>204</w:t>
      </w:r>
      <w:r w:rsidRPr="00090232">
        <w:rPr>
          <w:rFonts w:ascii="宋体" w:hAnsi="宋体" w:cs="宋体" w:hint="eastAsia"/>
          <w:szCs w:val="21"/>
        </w:rPr>
        <w:t>处，</w:t>
      </w:r>
      <w:r w:rsidR="00A838FE" w:rsidRPr="00090232">
        <w:rPr>
          <w:rFonts w:ascii="宋体" w:hAnsi="宋体" w:cs="宋体" w:hint="eastAsia"/>
          <w:szCs w:val="21"/>
        </w:rPr>
        <w:t>石碣1处，</w:t>
      </w:r>
      <w:r w:rsidRPr="00090232">
        <w:rPr>
          <w:rFonts w:ascii="宋体" w:hAnsi="宋体" w:cs="宋体" w:hint="eastAsia"/>
          <w:szCs w:val="21"/>
        </w:rPr>
        <w:t>石阙</w:t>
      </w:r>
      <w:r w:rsidR="00A838FE" w:rsidRPr="00090232">
        <w:rPr>
          <w:rFonts w:ascii="宋体" w:hAnsi="宋体" w:cs="宋体"/>
          <w:szCs w:val="21"/>
        </w:rPr>
        <w:t>6</w:t>
      </w:r>
      <w:r w:rsidRPr="00090232">
        <w:rPr>
          <w:rFonts w:ascii="宋体" w:hAnsi="宋体" w:cs="宋体" w:hint="eastAsia"/>
          <w:szCs w:val="21"/>
        </w:rPr>
        <w:t>处。其中草书体</w:t>
      </w:r>
      <w:r w:rsidR="00A838FE" w:rsidRPr="00090232">
        <w:rPr>
          <w:rFonts w:ascii="宋体" w:hAnsi="宋体" w:cs="宋体"/>
          <w:szCs w:val="21"/>
        </w:rPr>
        <w:t>3</w:t>
      </w:r>
      <w:r w:rsidRPr="00090232">
        <w:rPr>
          <w:rFonts w:ascii="宋体" w:hAnsi="宋体" w:cs="宋体" w:hint="eastAsia"/>
          <w:szCs w:val="21"/>
        </w:rPr>
        <w:t>处，行书体</w:t>
      </w:r>
      <w:r w:rsidR="00A838FE" w:rsidRPr="00090232">
        <w:rPr>
          <w:rFonts w:ascii="宋体" w:hAnsi="宋体" w:cs="宋体"/>
          <w:szCs w:val="21"/>
        </w:rPr>
        <w:t>39</w:t>
      </w:r>
      <w:r w:rsidRPr="00090232">
        <w:rPr>
          <w:rFonts w:ascii="宋体" w:hAnsi="宋体" w:cs="宋体" w:hint="eastAsia"/>
          <w:szCs w:val="21"/>
        </w:rPr>
        <w:t>处，楷书体</w:t>
      </w:r>
      <w:r w:rsidR="00A838FE" w:rsidRPr="00090232">
        <w:rPr>
          <w:rFonts w:ascii="宋体" w:hAnsi="宋体" w:cs="宋体"/>
          <w:szCs w:val="21"/>
        </w:rPr>
        <w:t>176</w:t>
      </w:r>
      <w:r w:rsidRPr="00090232">
        <w:rPr>
          <w:rFonts w:ascii="宋体" w:hAnsi="宋体" w:cs="宋体" w:hint="eastAsia"/>
          <w:szCs w:val="21"/>
        </w:rPr>
        <w:t>处，隶书体</w:t>
      </w:r>
      <w:r w:rsidR="00A838FE" w:rsidRPr="00090232">
        <w:rPr>
          <w:rFonts w:ascii="宋体" w:hAnsi="宋体" w:cs="宋体"/>
          <w:szCs w:val="21"/>
        </w:rPr>
        <w:t>17</w:t>
      </w:r>
      <w:r w:rsidRPr="00090232">
        <w:rPr>
          <w:rFonts w:ascii="宋体" w:hAnsi="宋体" w:cs="宋体" w:hint="eastAsia"/>
          <w:szCs w:val="21"/>
        </w:rPr>
        <w:t>处，篆书体</w:t>
      </w:r>
      <w:r w:rsidR="00A838FE" w:rsidRPr="00090232">
        <w:rPr>
          <w:rFonts w:ascii="宋体" w:hAnsi="宋体" w:cs="宋体"/>
          <w:szCs w:val="21"/>
        </w:rPr>
        <w:t>6</w:t>
      </w:r>
      <w:r w:rsidRPr="00090232">
        <w:rPr>
          <w:rFonts w:ascii="宋体" w:hAnsi="宋体" w:cs="宋体" w:hint="eastAsia"/>
          <w:szCs w:val="21"/>
        </w:rPr>
        <w:t>处</w:t>
      </w:r>
      <w:r w:rsidR="00A838FE" w:rsidRPr="00090232">
        <w:rPr>
          <w:rFonts w:ascii="宋体" w:hAnsi="宋体" w:cs="宋体" w:hint="eastAsia"/>
          <w:szCs w:val="21"/>
        </w:rPr>
        <w:t>，图画1处</w:t>
      </w:r>
      <w:r w:rsidRPr="00090232">
        <w:rPr>
          <w:rFonts w:ascii="宋体" w:hAnsi="宋体" w:cs="宋体" w:hint="eastAsia"/>
          <w:szCs w:val="21"/>
        </w:rPr>
        <w:t>。其中完好</w:t>
      </w:r>
      <w:r w:rsidR="00A838FE" w:rsidRPr="00090232">
        <w:rPr>
          <w:rFonts w:ascii="宋体" w:hAnsi="宋体" w:cs="宋体"/>
          <w:szCs w:val="21"/>
        </w:rPr>
        <w:t>39</w:t>
      </w:r>
      <w:r w:rsidRPr="00090232">
        <w:rPr>
          <w:rFonts w:ascii="宋体" w:hAnsi="宋体" w:cs="宋体" w:hint="eastAsia"/>
          <w:szCs w:val="21"/>
        </w:rPr>
        <w:t>处，微损</w:t>
      </w:r>
      <w:r w:rsidR="00A838FE" w:rsidRPr="00090232">
        <w:rPr>
          <w:rFonts w:ascii="宋体" w:hAnsi="宋体" w:cs="宋体"/>
          <w:szCs w:val="21"/>
        </w:rPr>
        <w:t>100</w:t>
      </w:r>
      <w:r w:rsidRPr="00090232">
        <w:rPr>
          <w:rFonts w:ascii="宋体" w:hAnsi="宋体" w:cs="宋体" w:hint="eastAsia"/>
          <w:szCs w:val="21"/>
        </w:rPr>
        <w:t>处，中度损坏</w:t>
      </w:r>
      <w:r w:rsidR="00A838FE" w:rsidRPr="00090232">
        <w:rPr>
          <w:rFonts w:ascii="宋体" w:hAnsi="宋体" w:cs="宋体"/>
          <w:szCs w:val="21"/>
        </w:rPr>
        <w:t>62</w:t>
      </w:r>
      <w:r w:rsidRPr="00090232">
        <w:rPr>
          <w:rFonts w:ascii="宋体" w:hAnsi="宋体" w:cs="宋体" w:hint="eastAsia"/>
          <w:szCs w:val="21"/>
        </w:rPr>
        <w:t>处，严重损坏</w:t>
      </w:r>
      <w:r w:rsidR="00A838FE" w:rsidRPr="00090232">
        <w:rPr>
          <w:rFonts w:ascii="宋体" w:hAnsi="宋体" w:cs="宋体"/>
          <w:szCs w:val="21"/>
        </w:rPr>
        <w:t>38</w:t>
      </w:r>
      <w:r w:rsidRPr="00090232">
        <w:rPr>
          <w:rFonts w:ascii="宋体" w:hAnsi="宋体" w:cs="宋体" w:hint="eastAsia"/>
          <w:szCs w:val="21"/>
        </w:rPr>
        <w:t>处，濒危</w:t>
      </w:r>
      <w:r w:rsidR="00A838FE" w:rsidRPr="00090232">
        <w:rPr>
          <w:rFonts w:ascii="宋体" w:hAnsi="宋体" w:cs="宋体"/>
          <w:szCs w:val="21"/>
        </w:rPr>
        <w:t>5</w:t>
      </w:r>
      <w:r w:rsidRPr="00090232">
        <w:rPr>
          <w:rFonts w:ascii="宋体" w:hAnsi="宋体" w:cs="宋体" w:hint="eastAsia"/>
          <w:szCs w:val="21"/>
        </w:rPr>
        <w:t>处。</w:t>
      </w:r>
    </w:p>
    <w:p w:rsidR="00ED773E" w:rsidRPr="00090232" w:rsidRDefault="00DC690E" w:rsidP="00BC73E7">
      <w:pPr>
        <w:spacing w:line="360" w:lineRule="auto"/>
        <w:jc w:val="center"/>
        <w:rPr>
          <w:rFonts w:ascii="宋体" w:hAnsi="宋体" w:cs="宋体"/>
          <w:szCs w:val="21"/>
        </w:rPr>
      </w:pPr>
      <w:r w:rsidRPr="00090232">
        <w:rPr>
          <w:rFonts w:ascii="宋体" w:hAnsi="宋体" w:cs="宋体" w:hint="eastAsia"/>
          <w:szCs w:val="21"/>
        </w:rPr>
        <w:t>（二）泰山石刻病害原因、表现和分布</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泰山石刻分布广、数量多、时空跨度大、材质造型不一，所处自然环境复杂且游人众多，庙宇寺观香火鼎盛。导致其病害表现复杂，成因多样。</w:t>
      </w:r>
    </w:p>
    <w:p w:rsidR="00251E03"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（1）</w:t>
      </w:r>
      <w:r w:rsidR="00DC690E" w:rsidRPr="00090232">
        <w:rPr>
          <w:rFonts w:ascii="宋体" w:hAnsi="宋体" w:cs="宋体"/>
          <w:szCs w:val="21"/>
        </w:rPr>
        <w:t>泰山自然环境导致的病害因素</w:t>
      </w:r>
      <w:r w:rsidR="00DC690E" w:rsidRPr="00090232">
        <w:rPr>
          <w:rFonts w:ascii="宋体" w:hAnsi="宋体" w:cs="宋体" w:hint="eastAsia"/>
          <w:szCs w:val="21"/>
        </w:rPr>
        <w:t>、</w:t>
      </w:r>
      <w:r w:rsidR="00DC690E" w:rsidRPr="00090232">
        <w:rPr>
          <w:rFonts w:ascii="宋体" w:hAnsi="宋体" w:cs="宋体"/>
          <w:szCs w:val="21"/>
        </w:rPr>
        <w:t>表现和分布</w:t>
      </w:r>
    </w:p>
    <w:p w:rsidR="00ED773E" w:rsidRPr="00090232" w:rsidRDefault="00DC690E" w:rsidP="00251E03">
      <w:pPr>
        <w:spacing w:line="360" w:lineRule="auto"/>
        <w:ind w:firstLine="570"/>
        <w:jc w:val="left"/>
        <w:rPr>
          <w:rFonts w:ascii="宋体" w:hAnsi="宋体" w:cs="宋体"/>
          <w:szCs w:val="21"/>
        </w:rPr>
      </w:pPr>
      <w:r w:rsidRPr="00090232">
        <w:rPr>
          <w:rFonts w:ascii="宋体" w:hAnsi="宋体" w:cs="宋体" w:hint="eastAsia"/>
          <w:szCs w:val="21"/>
        </w:rPr>
        <w:t>泰山</w:t>
      </w:r>
      <w:r w:rsidR="00251E03" w:rsidRPr="00090232">
        <w:rPr>
          <w:rFonts w:ascii="宋体" w:hAnsi="宋体" w:cs="宋体" w:hint="eastAsia"/>
          <w:szCs w:val="21"/>
        </w:rPr>
        <w:t>有着</w:t>
      </w:r>
      <w:r w:rsidRPr="00090232">
        <w:rPr>
          <w:rFonts w:ascii="宋体" w:hAnsi="宋体" w:cs="宋体" w:hint="eastAsia"/>
          <w:szCs w:val="21"/>
        </w:rPr>
        <w:t>复杂的自然环境</w:t>
      </w:r>
      <w:r w:rsidR="00251E03" w:rsidRPr="00090232">
        <w:rPr>
          <w:rFonts w:ascii="宋体" w:hAnsi="宋体" w:cs="宋体" w:hint="eastAsia"/>
          <w:szCs w:val="21"/>
        </w:rPr>
        <w:t>，</w:t>
      </w:r>
      <w:r w:rsidRPr="00090232">
        <w:rPr>
          <w:rFonts w:ascii="宋体" w:hAnsi="宋体" w:cs="宋体"/>
          <w:szCs w:val="21"/>
        </w:rPr>
        <w:t>泰山主峰玉皇顶的海拔高度为</w:t>
      </w:r>
      <w:r w:rsidRPr="00090232">
        <w:rPr>
          <w:rFonts w:ascii="宋体" w:hAnsi="宋体" w:cs="宋体" w:hint="eastAsia"/>
          <w:szCs w:val="21"/>
        </w:rPr>
        <w:t>1545米，在不到10千米的距离里，与山脚红门处海拔相对高差达到</w:t>
      </w:r>
      <w:r w:rsidRPr="00090232">
        <w:rPr>
          <w:rFonts w:ascii="宋体" w:hAnsi="宋体" w:cs="宋体"/>
          <w:szCs w:val="21"/>
        </w:rPr>
        <w:t>1300米以上</w:t>
      </w:r>
      <w:r w:rsidRPr="00090232">
        <w:rPr>
          <w:rFonts w:ascii="宋体" w:hAnsi="宋体" w:cs="宋体" w:hint="eastAsia"/>
          <w:szCs w:val="21"/>
        </w:rPr>
        <w:t>。这就导致泰山气候、地质垂直变化明显。</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1.</w:t>
      </w:r>
      <w:r w:rsidR="00DC690E" w:rsidRPr="00090232">
        <w:rPr>
          <w:rFonts w:ascii="宋体" w:hAnsi="宋体" w:cs="宋体" w:hint="eastAsia"/>
          <w:szCs w:val="21"/>
        </w:rPr>
        <w:t>气温：山下1月均温-3℃，山顶为-9℃，山下7月均温26℃，山顶为18℃，泰山冬季较长，结冰期达150天，极顶最低气 温-27.5°C。</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2.</w:t>
      </w:r>
      <w:r w:rsidR="00DC690E" w:rsidRPr="00090232">
        <w:rPr>
          <w:rFonts w:ascii="宋体" w:hAnsi="宋体" w:cs="宋体" w:hint="eastAsia"/>
          <w:szCs w:val="21"/>
        </w:rPr>
        <w:t>降水量：随高度的变化平均为29毫米/100米，大约在400米以下和1000米以上变化率为大，中间为小。泰山从1月份起降水逐月增多，至7月份达最大值，然后逐月减少。6至9月份降水量达全年70%以上，其中7、8月份降水量约占全年50%。最大日降水量201.8毫米，出现在1958年。泰山顶部最大年降水量1847.9毫米，出现在1964年。泰山顶降雪年平均27.3天，平均初日10月23日，终日4月24日。年平均降雪量90.3毫米。而且泰山地区雨水pH值最低为2.9，平均pH值为4.7，其中pH&gt;5.6的降水占全年降水量的70%以上。</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3.</w:t>
      </w:r>
      <w:r w:rsidR="00DC690E" w:rsidRPr="00090232">
        <w:rPr>
          <w:rFonts w:ascii="宋体" w:hAnsi="宋体" w:cs="宋体" w:hint="eastAsia"/>
          <w:szCs w:val="21"/>
        </w:rPr>
        <w:t>日照时数：在一年内，春季日照时间最长，月平均306小时，出现在5月份；夏季日照时间最少，月平均213小时，出现在8月份。年日照总时数2893小时。日照百分率，12月份为74%，7月份49%。</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4.</w:t>
      </w:r>
      <w:r w:rsidR="00DC690E" w:rsidRPr="00090232">
        <w:rPr>
          <w:rFonts w:ascii="宋体" w:hAnsi="宋体" w:cs="宋体" w:hint="eastAsia"/>
          <w:szCs w:val="21"/>
        </w:rPr>
        <w:t>风速：年平均风速6.5米/秒。各月风向，除1、2月份为偏北风外，其余各月均以南风、西风为主。山顶大风每年平均达133.5天，其中冬、春季出现大风的机率最多。最大风速各月在28米/秒以上，极端最大风速达415米/秒，风力12级。</w:t>
      </w:r>
    </w:p>
    <w:p w:rsidR="00ED773E" w:rsidRPr="00090232" w:rsidRDefault="00057337">
      <w:pPr>
        <w:spacing w:line="360" w:lineRule="auto"/>
        <w:ind w:firstLine="570"/>
        <w:jc w:val="left"/>
        <w:rPr>
          <w:rFonts w:ascii="宋体" w:hAnsi="宋体" w:cs="宋体"/>
          <w:noProof/>
          <w:szCs w:val="21"/>
        </w:rPr>
      </w:pPr>
      <w:r w:rsidRPr="00090232">
        <w:rPr>
          <w:rFonts w:ascii="宋体" w:hAnsi="宋体" w:cs="宋体" w:hint="eastAsia"/>
          <w:szCs w:val="21"/>
        </w:rPr>
        <w:lastRenderedPageBreak/>
        <w:t>5.</w:t>
      </w:r>
      <w:r w:rsidR="00DC690E" w:rsidRPr="00090232">
        <w:rPr>
          <w:rFonts w:ascii="宋体" w:hAnsi="宋体" w:cs="宋体" w:hint="eastAsia"/>
          <w:szCs w:val="21"/>
        </w:rPr>
        <w:t>地质：泰山主体由“泰山杂岩”构成，</w:t>
      </w:r>
      <w:r w:rsidR="00891B36" w:rsidRPr="00090232">
        <w:rPr>
          <w:rFonts w:ascii="宋体" w:hAnsi="宋体" w:cs="宋体" w:hint="eastAsia"/>
          <w:szCs w:val="21"/>
        </w:rPr>
        <w:t>属于花岗岩，矿物成分主要为石英（SiO2），钙长石（CaAl2Si2O8）和白云石（CaMg(CO3)2）,此外还有一些金属氧化物。</w:t>
      </w:r>
      <w:r w:rsidR="00DC690E" w:rsidRPr="00090232">
        <w:rPr>
          <w:rFonts w:ascii="宋体" w:hAnsi="宋体" w:cs="宋体" w:hint="eastAsia"/>
          <w:szCs w:val="21"/>
        </w:rPr>
        <w:t>是由太古代表客变质岩系(泰山岩群）和</w:t>
      </w:r>
      <w:proofErr w:type="gramStart"/>
      <w:r w:rsidR="00DC690E" w:rsidRPr="00090232">
        <w:rPr>
          <w:rFonts w:ascii="宋体" w:hAnsi="宋体" w:cs="宋体" w:hint="eastAsia"/>
          <w:szCs w:val="21"/>
        </w:rPr>
        <w:t>大量晚</w:t>
      </w:r>
      <w:proofErr w:type="gramEnd"/>
      <w:r w:rsidR="00DC690E" w:rsidRPr="00090232">
        <w:rPr>
          <w:rFonts w:ascii="宋体" w:hAnsi="宋体" w:cs="宋体" w:hint="eastAsia"/>
          <w:szCs w:val="21"/>
        </w:rPr>
        <w:t>太古代侵入杂岩两大部分所组成。历经漫长的地质演化，它的构造作用十分复杂，岩体基本上都是花岗片麻岩类，其裂隙、断裂、断层、岩体的节理面非常发育，虽然为石刻、碑碣的艺术</w:t>
      </w:r>
      <w:proofErr w:type="gramStart"/>
      <w:r w:rsidR="00DC690E" w:rsidRPr="00090232">
        <w:rPr>
          <w:rFonts w:ascii="宋体" w:hAnsi="宋体" w:cs="宋体" w:hint="eastAsia"/>
          <w:szCs w:val="21"/>
        </w:rPr>
        <w:t>创造创造</w:t>
      </w:r>
      <w:proofErr w:type="gramEnd"/>
      <w:r w:rsidR="00DC690E" w:rsidRPr="00090232">
        <w:rPr>
          <w:rFonts w:ascii="宋体" w:hAnsi="宋体" w:cs="宋体" w:hint="eastAsia"/>
          <w:szCs w:val="21"/>
        </w:rPr>
        <w:t>了良好的环境，但是裂隙持续发育，透水性差的特点为石刻的保存造成</w:t>
      </w:r>
      <w:r w:rsidR="00DC690E" w:rsidRPr="00090232">
        <w:rPr>
          <w:rFonts w:ascii="宋体" w:hAnsi="宋体" w:cs="宋体" w:hint="eastAsia"/>
          <w:noProof/>
          <w:szCs w:val="21"/>
        </w:rPr>
        <w:t>了很大困难。</w:t>
      </w:r>
    </w:p>
    <w:p w:rsidR="00901CFA" w:rsidRPr="00090232" w:rsidRDefault="00057337" w:rsidP="00901CFA">
      <w:pPr>
        <w:spacing w:line="360" w:lineRule="auto"/>
        <w:ind w:firstLine="570"/>
        <w:jc w:val="left"/>
        <w:rPr>
          <w:rFonts w:ascii="宋体" w:hAnsi="宋体" w:cs="宋体"/>
          <w:noProof/>
          <w:szCs w:val="21"/>
        </w:rPr>
      </w:pPr>
      <w:r w:rsidRPr="00090232">
        <w:rPr>
          <w:rFonts w:ascii="宋体" w:hAnsi="宋体" w:cs="宋体" w:hint="eastAsia"/>
          <w:noProof/>
          <w:szCs w:val="21"/>
        </w:rPr>
        <w:t>6.</w:t>
      </w:r>
      <w:r w:rsidR="00901CFA" w:rsidRPr="00090232">
        <w:rPr>
          <w:rFonts w:ascii="宋体" w:hAnsi="宋体" w:cs="宋体" w:hint="eastAsia"/>
          <w:noProof/>
          <w:szCs w:val="21"/>
        </w:rPr>
        <w:t>大气质量：近两年泰山地区的主要空气污染物为</w:t>
      </w:r>
      <w:r w:rsidR="00901CFA" w:rsidRPr="00090232">
        <w:rPr>
          <w:rFonts w:ascii="宋体" w:hAnsi="宋体" w:cs="宋体"/>
          <w:noProof/>
          <w:szCs w:val="21"/>
        </w:rPr>
        <w:t>SO2</w:t>
      </w:r>
      <w:r w:rsidR="00901CFA" w:rsidRPr="00090232">
        <w:rPr>
          <w:rFonts w:ascii="宋体" w:hAnsi="宋体" w:cs="宋体" w:hint="eastAsia"/>
          <w:noProof/>
          <w:szCs w:val="21"/>
        </w:rPr>
        <w:t>、</w:t>
      </w:r>
      <w:r w:rsidR="00901CFA" w:rsidRPr="00090232">
        <w:rPr>
          <w:rFonts w:ascii="宋体" w:hAnsi="宋体" w:cs="宋体"/>
          <w:noProof/>
          <w:szCs w:val="21"/>
        </w:rPr>
        <w:t>NO2</w:t>
      </w:r>
      <w:r w:rsidR="00901CFA" w:rsidRPr="00090232">
        <w:rPr>
          <w:rFonts w:ascii="宋体" w:hAnsi="宋体" w:cs="宋体" w:hint="eastAsia"/>
          <w:noProof/>
          <w:szCs w:val="21"/>
        </w:rPr>
        <w:t>、</w:t>
      </w:r>
      <w:r w:rsidR="00901CFA" w:rsidRPr="00090232">
        <w:rPr>
          <w:rFonts w:ascii="宋体" w:hAnsi="宋体" w:cs="宋体"/>
          <w:noProof/>
          <w:szCs w:val="21"/>
        </w:rPr>
        <w:t>PM10</w:t>
      </w:r>
      <w:r w:rsidR="00901CFA" w:rsidRPr="00090232">
        <w:rPr>
          <w:rFonts w:ascii="宋体" w:hAnsi="宋体" w:cs="宋体" w:hint="eastAsia"/>
          <w:noProof/>
          <w:szCs w:val="21"/>
        </w:rPr>
        <w:t>、</w:t>
      </w:r>
      <w:r w:rsidR="00901CFA" w:rsidRPr="00090232">
        <w:rPr>
          <w:rFonts w:ascii="宋体" w:hAnsi="宋体" w:cs="宋体"/>
          <w:noProof/>
          <w:szCs w:val="21"/>
        </w:rPr>
        <w:t>PM2.5</w:t>
      </w:r>
      <w:r w:rsidR="00901CFA" w:rsidRPr="00090232">
        <w:rPr>
          <w:rFonts w:ascii="宋体" w:hAnsi="宋体" w:cs="宋体" w:hint="eastAsia"/>
          <w:noProof/>
          <w:szCs w:val="21"/>
        </w:rPr>
        <w:t>四种污染物。其中</w:t>
      </w:r>
      <w:r w:rsidR="00901CFA" w:rsidRPr="00090232">
        <w:rPr>
          <w:rFonts w:ascii="宋体" w:hAnsi="宋体" w:cs="宋体"/>
          <w:noProof/>
          <w:szCs w:val="21"/>
        </w:rPr>
        <w:t>SO2</w:t>
      </w:r>
      <w:r w:rsidR="00901CFA" w:rsidRPr="00090232">
        <w:rPr>
          <w:rFonts w:ascii="宋体" w:hAnsi="宋体" w:cs="宋体" w:hint="eastAsia"/>
          <w:noProof/>
          <w:szCs w:val="21"/>
        </w:rPr>
        <w:t>的年平均浓度约为</w:t>
      </w:r>
      <w:r w:rsidR="00901CFA" w:rsidRPr="00090232">
        <w:rPr>
          <w:rFonts w:ascii="宋体" w:hAnsi="宋体" w:cs="宋体"/>
          <w:noProof/>
          <w:szCs w:val="21"/>
        </w:rPr>
        <w:t>60</w:t>
      </w:r>
      <w:r w:rsidR="00901CFA" w:rsidRPr="00090232">
        <w:rPr>
          <w:rFonts w:ascii="宋体" w:hAnsi="宋体" w:cs="宋体" w:hint="eastAsia"/>
          <w:noProof/>
          <w:szCs w:val="21"/>
        </w:rPr>
        <w:t>毫克</w:t>
      </w:r>
      <w:r w:rsidR="00901CFA" w:rsidRPr="00090232">
        <w:rPr>
          <w:rFonts w:ascii="宋体" w:hAnsi="宋体" w:cs="宋体"/>
          <w:noProof/>
          <w:szCs w:val="21"/>
        </w:rPr>
        <w:t>/</w:t>
      </w:r>
      <w:r w:rsidR="00901CFA" w:rsidRPr="00090232">
        <w:rPr>
          <w:rFonts w:ascii="宋体" w:hAnsi="宋体" w:cs="宋体" w:hint="eastAsia"/>
          <w:noProof/>
          <w:szCs w:val="21"/>
        </w:rPr>
        <w:t>立方米，</w:t>
      </w:r>
      <w:r w:rsidR="00901CFA" w:rsidRPr="00090232">
        <w:rPr>
          <w:rFonts w:ascii="宋体" w:hAnsi="宋体" w:cs="宋体"/>
          <w:noProof/>
          <w:szCs w:val="21"/>
        </w:rPr>
        <w:t>NO2</w:t>
      </w:r>
      <w:r w:rsidR="00901CFA" w:rsidRPr="00090232">
        <w:rPr>
          <w:rFonts w:ascii="宋体" w:hAnsi="宋体" w:cs="宋体" w:hint="eastAsia"/>
          <w:noProof/>
          <w:szCs w:val="21"/>
        </w:rPr>
        <w:t>的年平均浓度约为</w:t>
      </w:r>
      <w:r w:rsidR="00901CFA" w:rsidRPr="00090232">
        <w:rPr>
          <w:rFonts w:ascii="宋体" w:hAnsi="宋体" w:cs="宋体"/>
          <w:noProof/>
          <w:szCs w:val="21"/>
        </w:rPr>
        <w:t>45</w:t>
      </w:r>
      <w:r w:rsidR="00901CFA" w:rsidRPr="00090232">
        <w:rPr>
          <w:rFonts w:ascii="宋体" w:hAnsi="宋体" w:cs="宋体" w:hint="eastAsia"/>
          <w:noProof/>
          <w:szCs w:val="21"/>
        </w:rPr>
        <w:t>毫克</w:t>
      </w:r>
      <w:r w:rsidR="00901CFA" w:rsidRPr="00090232">
        <w:rPr>
          <w:rFonts w:ascii="宋体" w:hAnsi="宋体" w:cs="宋体"/>
          <w:noProof/>
          <w:szCs w:val="21"/>
        </w:rPr>
        <w:t>/</w:t>
      </w:r>
      <w:r w:rsidR="00901CFA" w:rsidRPr="00090232">
        <w:rPr>
          <w:rFonts w:ascii="宋体" w:hAnsi="宋体" w:cs="宋体" w:hint="eastAsia"/>
          <w:noProof/>
          <w:szCs w:val="21"/>
        </w:rPr>
        <w:t>立方米，</w:t>
      </w:r>
      <w:r w:rsidR="00901CFA" w:rsidRPr="00090232">
        <w:rPr>
          <w:rFonts w:ascii="宋体" w:hAnsi="宋体" w:cs="宋体"/>
          <w:noProof/>
          <w:szCs w:val="21"/>
        </w:rPr>
        <w:t>PM10</w:t>
      </w:r>
      <w:r w:rsidR="00901CFA" w:rsidRPr="00090232">
        <w:rPr>
          <w:rFonts w:ascii="宋体" w:hAnsi="宋体" w:cs="宋体" w:hint="eastAsia"/>
          <w:noProof/>
          <w:szCs w:val="21"/>
        </w:rPr>
        <w:t>的年平均浓度约为</w:t>
      </w:r>
      <w:r w:rsidR="00901CFA" w:rsidRPr="00090232">
        <w:rPr>
          <w:rFonts w:ascii="宋体" w:hAnsi="宋体" w:cs="宋体"/>
          <w:noProof/>
          <w:szCs w:val="21"/>
        </w:rPr>
        <w:t>150</w:t>
      </w:r>
      <w:r w:rsidR="00901CFA" w:rsidRPr="00090232">
        <w:rPr>
          <w:rFonts w:ascii="宋体" w:hAnsi="宋体" w:cs="宋体" w:hint="eastAsia"/>
          <w:noProof/>
          <w:szCs w:val="21"/>
        </w:rPr>
        <w:t>毫克</w:t>
      </w:r>
      <w:r w:rsidR="00901CFA" w:rsidRPr="00090232">
        <w:rPr>
          <w:rFonts w:ascii="宋体" w:hAnsi="宋体" w:cs="宋体"/>
          <w:noProof/>
          <w:szCs w:val="21"/>
        </w:rPr>
        <w:t>/</w:t>
      </w:r>
      <w:r w:rsidR="00901CFA" w:rsidRPr="00090232">
        <w:rPr>
          <w:rFonts w:ascii="宋体" w:hAnsi="宋体" w:cs="宋体" w:hint="eastAsia"/>
          <w:noProof/>
          <w:szCs w:val="21"/>
        </w:rPr>
        <w:t>立方米，</w:t>
      </w:r>
      <w:r w:rsidR="00901CFA" w:rsidRPr="00090232">
        <w:rPr>
          <w:rFonts w:ascii="宋体" w:hAnsi="宋体" w:cs="宋体"/>
          <w:noProof/>
          <w:szCs w:val="21"/>
        </w:rPr>
        <w:t>PM2.5</w:t>
      </w:r>
      <w:r w:rsidR="00901CFA" w:rsidRPr="00090232">
        <w:rPr>
          <w:rFonts w:ascii="宋体" w:hAnsi="宋体" w:cs="宋体" w:hint="eastAsia"/>
          <w:noProof/>
          <w:szCs w:val="21"/>
        </w:rPr>
        <w:t>的年平均浓度约为</w:t>
      </w:r>
      <w:r w:rsidR="00901CFA" w:rsidRPr="00090232">
        <w:rPr>
          <w:rFonts w:ascii="宋体" w:hAnsi="宋体" w:cs="宋体"/>
          <w:noProof/>
          <w:szCs w:val="21"/>
        </w:rPr>
        <w:t>80</w:t>
      </w:r>
      <w:r w:rsidR="00901CFA" w:rsidRPr="00090232">
        <w:rPr>
          <w:rFonts w:ascii="宋体" w:hAnsi="宋体" w:cs="宋体" w:hint="eastAsia"/>
          <w:noProof/>
          <w:szCs w:val="21"/>
        </w:rPr>
        <w:t>毫克</w:t>
      </w:r>
      <w:r w:rsidR="00901CFA" w:rsidRPr="00090232">
        <w:rPr>
          <w:rFonts w:ascii="宋体" w:hAnsi="宋体" w:cs="宋体"/>
          <w:noProof/>
          <w:szCs w:val="21"/>
        </w:rPr>
        <w:t>/</w:t>
      </w:r>
      <w:r w:rsidR="00901CFA" w:rsidRPr="00090232">
        <w:rPr>
          <w:rFonts w:ascii="宋体" w:hAnsi="宋体" w:cs="宋体" w:hint="eastAsia"/>
          <w:noProof/>
          <w:szCs w:val="21"/>
        </w:rPr>
        <w:t>立方米。</w:t>
      </w:r>
      <w:r w:rsidR="00901CFA" w:rsidRPr="00090232">
        <w:rPr>
          <w:rFonts w:ascii="宋体" w:hAnsi="宋体" w:cs="宋体"/>
          <w:noProof/>
          <w:szCs w:val="21"/>
        </w:rPr>
        <w:br/>
      </w:r>
      <w:r w:rsidR="00901CFA" w:rsidRPr="00090232">
        <w:rPr>
          <w:rFonts w:ascii="宋体" w:hAnsi="宋体" w:cs="宋体" w:hint="eastAsia"/>
          <w:noProof/>
          <w:szCs w:val="21"/>
        </w:rPr>
        <w:t>这四张污染物均在</w:t>
      </w:r>
      <w:r w:rsidR="00901CFA" w:rsidRPr="00090232">
        <w:rPr>
          <w:rFonts w:ascii="宋体" w:hAnsi="宋体" w:cs="宋体"/>
          <w:noProof/>
          <w:szCs w:val="21"/>
        </w:rPr>
        <w:t>1</w:t>
      </w:r>
      <w:r w:rsidR="00901CFA" w:rsidRPr="00090232">
        <w:rPr>
          <w:rFonts w:ascii="宋体" w:hAnsi="宋体" w:cs="宋体" w:hint="eastAsia"/>
          <w:noProof/>
          <w:szCs w:val="21"/>
        </w:rPr>
        <w:t>月前后达到最高峰值，</w:t>
      </w:r>
      <w:r w:rsidR="00901CFA" w:rsidRPr="00090232">
        <w:rPr>
          <w:rFonts w:ascii="宋体" w:hAnsi="宋体" w:cs="宋体"/>
          <w:noProof/>
          <w:szCs w:val="21"/>
        </w:rPr>
        <w:t>8</w:t>
      </w:r>
      <w:r w:rsidR="00901CFA" w:rsidRPr="00090232">
        <w:rPr>
          <w:rFonts w:ascii="宋体" w:hAnsi="宋体" w:cs="宋体" w:hint="eastAsia"/>
          <w:noProof/>
          <w:szCs w:val="21"/>
        </w:rPr>
        <w:t>月前后达到最小峰值。因为冬季风向多为西北风向，而泰山主峰遮挡住了冬季风，泰山南麓大气污染物无法快速扩散，</w:t>
      </w:r>
      <w:r w:rsidR="00901CFA" w:rsidRPr="00090232">
        <w:rPr>
          <w:rFonts w:ascii="宋体" w:hAnsi="宋体" w:cs="宋体"/>
          <w:noProof/>
          <w:szCs w:val="21"/>
        </w:rPr>
        <w:t>8</w:t>
      </w:r>
      <w:r w:rsidR="00901CFA" w:rsidRPr="00090232">
        <w:rPr>
          <w:rFonts w:ascii="宋体" w:hAnsi="宋体" w:cs="宋体" w:hint="eastAsia"/>
          <w:noProof/>
          <w:szCs w:val="21"/>
        </w:rPr>
        <w:t>月份是泰山地区雨季，南麓地区多地形雨，因此污染物较易沉降，扩散</w:t>
      </w:r>
      <w:r w:rsidR="00901CFA" w:rsidRPr="00090232">
        <w:rPr>
          <w:rFonts w:ascii="宋体" w:hAnsi="宋体" w:cs="宋体"/>
          <w:noProof/>
          <w:szCs w:val="21"/>
        </w:rPr>
        <w:t>。</w:t>
      </w:r>
      <w:r w:rsidR="00415118" w:rsidRPr="00090232">
        <w:rPr>
          <w:rStyle w:val="aa"/>
          <w:rFonts w:ascii="宋体" w:hAnsi="宋体" w:cs="宋体"/>
          <w:noProof/>
          <w:szCs w:val="21"/>
        </w:rPr>
        <w:footnoteReference w:id="9"/>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（2）</w:t>
      </w:r>
      <w:r w:rsidR="00DC690E" w:rsidRPr="00090232">
        <w:rPr>
          <w:rFonts w:ascii="宋体" w:hAnsi="宋体" w:cs="宋体"/>
          <w:szCs w:val="21"/>
        </w:rPr>
        <w:t>自然环境导致的病害因素</w:t>
      </w:r>
      <w:r w:rsidR="00DC690E" w:rsidRPr="00090232">
        <w:rPr>
          <w:rFonts w:ascii="宋体" w:hAnsi="宋体" w:cs="宋体" w:hint="eastAsia"/>
          <w:szCs w:val="21"/>
        </w:rPr>
        <w:t>、</w:t>
      </w:r>
      <w:r w:rsidR="00DC690E" w:rsidRPr="00090232">
        <w:rPr>
          <w:rFonts w:ascii="宋体" w:hAnsi="宋体" w:cs="宋体"/>
          <w:szCs w:val="21"/>
        </w:rPr>
        <w:t>表现和分布</w:t>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 xml:space="preserve"> </w:t>
      </w:r>
      <w:r w:rsidRPr="00090232">
        <w:rPr>
          <w:rFonts w:ascii="宋体" w:hAnsi="宋体" w:cs="宋体" w:hint="eastAsia"/>
          <w:szCs w:val="21"/>
        </w:rPr>
        <w:t>1.</w:t>
      </w:r>
      <w:r w:rsidR="00DC690E" w:rsidRPr="00090232">
        <w:rPr>
          <w:rFonts w:ascii="宋体" w:hAnsi="宋体" w:cs="宋体" w:hint="eastAsia"/>
          <w:szCs w:val="21"/>
        </w:rPr>
        <w:t>风力磨蚀因素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szCs w:val="21"/>
        </w:rPr>
        <w:t>泰山地区大风天气多</w:t>
      </w:r>
      <w:r w:rsidRPr="00090232">
        <w:rPr>
          <w:rFonts w:ascii="宋体" w:hAnsi="宋体" w:cs="宋体" w:hint="eastAsia"/>
          <w:szCs w:val="21"/>
        </w:rPr>
        <w:t>，</w:t>
      </w:r>
      <w:r w:rsidRPr="00090232">
        <w:rPr>
          <w:rFonts w:ascii="宋体" w:hAnsi="宋体" w:cs="宋体"/>
          <w:szCs w:val="21"/>
        </w:rPr>
        <w:t>风力大</w:t>
      </w:r>
      <w:r w:rsidRPr="00090232">
        <w:rPr>
          <w:rFonts w:ascii="宋体" w:hAnsi="宋体" w:cs="宋体" w:hint="eastAsia"/>
          <w:szCs w:val="21"/>
        </w:rPr>
        <w:t>，</w:t>
      </w:r>
      <w:r w:rsidRPr="00090232">
        <w:rPr>
          <w:rFonts w:ascii="宋体" w:hAnsi="宋体" w:cs="宋体"/>
          <w:szCs w:val="21"/>
        </w:rPr>
        <w:t>其中多含泥沙</w:t>
      </w:r>
      <w:r w:rsidRPr="00090232">
        <w:rPr>
          <w:rFonts w:ascii="宋体" w:hAnsi="宋体" w:cs="宋体" w:hint="eastAsia"/>
          <w:szCs w:val="21"/>
        </w:rPr>
        <w:t>，</w:t>
      </w:r>
      <w:r w:rsidRPr="00090232">
        <w:rPr>
          <w:rFonts w:ascii="宋体" w:hAnsi="宋体" w:cs="宋体"/>
          <w:szCs w:val="21"/>
        </w:rPr>
        <w:t>对裸露在外的石刻表面磨蚀风化作用较强烈</w:t>
      </w:r>
      <w:r w:rsidRPr="00090232">
        <w:rPr>
          <w:rFonts w:ascii="宋体" w:hAnsi="宋体" w:cs="宋体" w:hint="eastAsia"/>
          <w:szCs w:val="21"/>
        </w:rPr>
        <w:t>，具体表现为石刻旧表面被吹、磨掉，暴露出凹凸不平的新表面，产生孔洞状风化，导致刻文深度变浅、浅浮雕磨平，以至于消失。</w:t>
      </w:r>
      <w:r w:rsidRPr="00090232">
        <w:rPr>
          <w:rFonts w:ascii="宋体" w:hAnsi="宋体" w:cs="宋体"/>
          <w:szCs w:val="21"/>
        </w:rPr>
        <w:t>受此风化作用的石刻主要分布于岱顶</w:t>
      </w:r>
      <w:r w:rsidRPr="00090232">
        <w:rPr>
          <w:rFonts w:ascii="宋体" w:hAnsi="宋体" w:cs="宋体" w:hint="eastAsia"/>
          <w:szCs w:val="21"/>
        </w:rPr>
        <w:t>、</w:t>
      </w:r>
      <w:r w:rsidRPr="00090232">
        <w:rPr>
          <w:rFonts w:ascii="宋体" w:hAnsi="宋体" w:cs="宋体"/>
          <w:szCs w:val="21"/>
        </w:rPr>
        <w:t>后石</w:t>
      </w:r>
      <w:proofErr w:type="gramStart"/>
      <w:r w:rsidRPr="00090232">
        <w:rPr>
          <w:rFonts w:ascii="宋体" w:hAnsi="宋体" w:cs="宋体"/>
          <w:szCs w:val="21"/>
        </w:rPr>
        <w:t>坞</w:t>
      </w:r>
      <w:proofErr w:type="gramEnd"/>
      <w:r w:rsidRPr="00090232">
        <w:rPr>
          <w:rFonts w:ascii="宋体" w:hAnsi="宋体" w:cs="宋体" w:hint="eastAsia"/>
          <w:szCs w:val="21"/>
        </w:rPr>
        <w:t>、</w:t>
      </w:r>
      <w:r w:rsidRPr="00090232">
        <w:rPr>
          <w:rFonts w:ascii="宋体" w:hAnsi="宋体" w:cs="宋体"/>
          <w:szCs w:val="21"/>
        </w:rPr>
        <w:t>十八盘以及</w:t>
      </w:r>
      <w:proofErr w:type="gramStart"/>
      <w:r w:rsidRPr="00090232">
        <w:rPr>
          <w:rFonts w:ascii="宋体" w:hAnsi="宋体" w:cs="宋体"/>
          <w:szCs w:val="21"/>
        </w:rPr>
        <w:t>登山盘路</w:t>
      </w:r>
      <w:proofErr w:type="gramEnd"/>
      <w:r w:rsidRPr="00090232">
        <w:rPr>
          <w:rFonts w:ascii="宋体" w:hAnsi="宋体" w:cs="宋体"/>
          <w:szCs w:val="21"/>
        </w:rPr>
        <w:t>两侧无林木防风的石刻</w:t>
      </w:r>
      <w:r w:rsidRPr="00090232">
        <w:rPr>
          <w:rFonts w:ascii="宋体" w:hAnsi="宋体" w:cs="宋体" w:hint="eastAsia"/>
          <w:szCs w:val="21"/>
        </w:rPr>
        <w:t>。</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2.</w:t>
      </w:r>
      <w:r w:rsidR="00DC690E" w:rsidRPr="00090232">
        <w:rPr>
          <w:rFonts w:ascii="宋体" w:hAnsi="宋体" w:cs="宋体"/>
          <w:szCs w:val="21"/>
        </w:rPr>
        <w:t>温度因素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szCs w:val="21"/>
        </w:rPr>
        <w:t>泰山</w:t>
      </w:r>
      <w:r w:rsidRPr="00090232">
        <w:rPr>
          <w:rFonts w:ascii="宋体" w:hAnsi="宋体" w:cs="宋体" w:hint="eastAsia"/>
          <w:szCs w:val="21"/>
        </w:rPr>
        <w:t>海拔不同，年平均气温也不同，岩石导热性差，白天温度高时岩石外热内冷，夜间则内热外冷，岩石内外受热不匀且体积反复膨胀收缩。特别是夏季时，暴露在日照下的石刻会积累大量温度，而夏季又是泰山雨季，温度极高的岩石在受到雨水冲刷时，会产生极其显著的温差，导致热胀冷缩物理风化作用。</w:t>
      </w:r>
    </w:p>
    <w:p w:rsidR="00ED773E" w:rsidRPr="00090232" w:rsidRDefault="00DC690E">
      <w:pPr>
        <w:spacing w:line="360" w:lineRule="auto"/>
        <w:jc w:val="left"/>
        <w:rPr>
          <w:rFonts w:ascii="宋体" w:hAnsi="宋体" w:cs="宋体"/>
          <w:szCs w:val="21"/>
        </w:rPr>
      </w:pPr>
      <w:r w:rsidRPr="00090232">
        <w:rPr>
          <w:rFonts w:ascii="宋体" w:hAnsi="宋体" w:cs="宋体"/>
          <w:szCs w:val="21"/>
        </w:rPr>
        <w:t>冬季泰山结冰期长</w:t>
      </w:r>
      <w:r w:rsidRPr="00090232">
        <w:rPr>
          <w:rFonts w:ascii="宋体" w:hAnsi="宋体" w:cs="宋体" w:hint="eastAsia"/>
          <w:szCs w:val="21"/>
        </w:rPr>
        <w:t>，气温低，年平均降雪量90.3毫米，</w:t>
      </w:r>
      <w:r w:rsidRPr="00090232">
        <w:rPr>
          <w:rFonts w:ascii="宋体" w:hAnsi="宋体" w:cs="宋体"/>
          <w:szCs w:val="21"/>
        </w:rPr>
        <w:t>坡度较缓的石刻</w:t>
      </w:r>
      <w:r w:rsidRPr="00090232">
        <w:rPr>
          <w:rFonts w:ascii="宋体" w:hAnsi="宋体" w:cs="宋体" w:hint="eastAsia"/>
          <w:szCs w:val="21"/>
        </w:rPr>
        <w:t>表面会积存雨雪，且持久不化，这就为长时间的冻融作用提供了条件。从而导致石刻表面风化。下文以后石</w:t>
      </w:r>
      <w:proofErr w:type="gramStart"/>
      <w:r w:rsidRPr="00090232">
        <w:rPr>
          <w:rFonts w:ascii="宋体" w:hAnsi="宋体" w:cs="宋体" w:hint="eastAsia"/>
          <w:szCs w:val="21"/>
        </w:rPr>
        <w:t>坞</w:t>
      </w:r>
      <w:proofErr w:type="gramEnd"/>
      <w:r w:rsidRPr="00090232">
        <w:rPr>
          <w:rFonts w:ascii="宋体" w:hAnsi="宋体" w:cs="宋体" w:hint="eastAsia"/>
          <w:szCs w:val="21"/>
        </w:rPr>
        <w:t>和经石峪</w:t>
      </w:r>
      <w:proofErr w:type="gramStart"/>
      <w:r w:rsidRPr="00090232">
        <w:rPr>
          <w:rFonts w:ascii="宋体" w:hAnsi="宋体" w:cs="宋体" w:hint="eastAsia"/>
          <w:szCs w:val="21"/>
        </w:rPr>
        <w:t>处说明</w:t>
      </w:r>
      <w:proofErr w:type="gramEnd"/>
      <w:r w:rsidRPr="00090232">
        <w:rPr>
          <w:rFonts w:ascii="宋体" w:hAnsi="宋体" w:cs="宋体" w:hint="eastAsia"/>
          <w:szCs w:val="21"/>
        </w:rPr>
        <w:t>该病害因素的具体表现。</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后石</w:t>
      </w:r>
      <w:proofErr w:type="gramStart"/>
      <w:r w:rsidRPr="00090232">
        <w:rPr>
          <w:rFonts w:ascii="宋体" w:hAnsi="宋体" w:cs="宋体" w:hint="eastAsia"/>
          <w:szCs w:val="21"/>
        </w:rPr>
        <w:t>坞</w:t>
      </w:r>
      <w:proofErr w:type="gramEnd"/>
      <w:r w:rsidRPr="00090232">
        <w:rPr>
          <w:rFonts w:ascii="宋体" w:hAnsi="宋体" w:cs="宋体" w:hint="eastAsia"/>
          <w:szCs w:val="21"/>
        </w:rPr>
        <w:t>一带出露的岩石，为傲</w:t>
      </w:r>
      <w:proofErr w:type="gramStart"/>
      <w:r w:rsidRPr="00090232">
        <w:rPr>
          <w:rFonts w:ascii="宋体" w:hAnsi="宋体" w:cs="宋体" w:hint="eastAsia"/>
          <w:szCs w:val="21"/>
        </w:rPr>
        <w:t>徕</w:t>
      </w:r>
      <w:proofErr w:type="gramEnd"/>
      <w:r w:rsidRPr="00090232">
        <w:rPr>
          <w:rFonts w:ascii="宋体" w:hAnsi="宋体" w:cs="宋体" w:hint="eastAsia"/>
          <w:szCs w:val="21"/>
        </w:rPr>
        <w:t>山期侵入岩体的中粒片麻状二长花岗岩和细粒片麻状二长花岗岩，岩石比较致密和坚硬，抗风化能力强，但垂直节理和水平节理十分发育，把岩</w:t>
      </w:r>
      <w:r w:rsidRPr="00090232">
        <w:rPr>
          <w:rFonts w:ascii="宋体" w:hAnsi="宋体" w:cs="宋体" w:hint="eastAsia"/>
          <w:szCs w:val="21"/>
        </w:rPr>
        <w:lastRenderedPageBreak/>
        <w:t>石切割成许多厚薄不一的板状块体。此处由于季节和昼夜温差变化大，热胀冷缩物理风化作用和冻融作用非常显著，</w:t>
      </w:r>
      <w:proofErr w:type="gramStart"/>
      <w:r w:rsidRPr="00090232">
        <w:rPr>
          <w:rFonts w:ascii="宋体" w:hAnsi="宋体" w:cs="宋体" w:hint="eastAsia"/>
          <w:szCs w:val="21"/>
        </w:rPr>
        <w:t>冰劈作用</w:t>
      </w:r>
      <w:proofErr w:type="gramEnd"/>
      <w:r w:rsidRPr="00090232">
        <w:rPr>
          <w:rFonts w:ascii="宋体" w:hAnsi="宋体" w:cs="宋体" w:hint="eastAsia"/>
          <w:szCs w:val="21"/>
        </w:rPr>
        <w:t>十分活跃，使岩层表面产生裂隙和崩解，导致石刻受损。</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如《金刚经》位于经石峪石坪上，坡度较缓，而且已经产生了片状剥落，表面并不光滑、均衡，这就为雨水长时间留存提供了条件；冬季时雨雪积存，长时间的冻融作用使岩体縮胀，发生鼓胀风化，产生鼓胀离层；</w:t>
      </w:r>
      <w:r w:rsidR="00580C07" w:rsidRPr="00090232">
        <w:rPr>
          <w:rFonts w:ascii="宋体" w:hAnsi="宋体" w:cs="宋体" w:hint="eastAsia"/>
          <w:szCs w:val="21"/>
        </w:rPr>
        <w:t>泰山夏季温度较高，</w:t>
      </w:r>
      <w:r w:rsidR="00383310" w:rsidRPr="00090232">
        <w:rPr>
          <w:rFonts w:ascii="宋体" w:hAnsi="宋体" w:cs="宋体" w:hint="eastAsia"/>
          <w:szCs w:val="21"/>
        </w:rPr>
        <w:t>并且</w:t>
      </w:r>
      <w:r w:rsidR="00580C07" w:rsidRPr="00090232">
        <w:rPr>
          <w:rFonts w:ascii="宋体" w:hAnsi="宋体" w:cs="宋体" w:hint="eastAsia"/>
          <w:szCs w:val="21"/>
        </w:rPr>
        <w:t>雨水较多，《金刚经》石刻经过高温曝晒之后，如果遇到雨水，急剧的温差变化，很容易产生裂隙；</w:t>
      </w:r>
      <w:r w:rsidRPr="00090232">
        <w:rPr>
          <w:rFonts w:ascii="宋体" w:hAnsi="宋体" w:cs="宋体" w:hint="eastAsia"/>
          <w:szCs w:val="21"/>
        </w:rPr>
        <w:t>在某些薄弱部位，随着光照、温差、风化的反复作用，就会产生片状剥落，这对笔划深度较浅的现存经文的长期保存构成了极大威胁。</w:t>
      </w:r>
    </w:p>
    <w:p w:rsidR="00ED773E" w:rsidRPr="00090232" w:rsidRDefault="00DC690E">
      <w:pPr>
        <w:spacing w:line="360" w:lineRule="auto"/>
        <w:ind w:firstLine="570"/>
        <w:jc w:val="left"/>
        <w:rPr>
          <w:rFonts w:ascii="宋体" w:hAnsi="宋体" w:cs="宋体"/>
          <w:szCs w:val="21"/>
        </w:rPr>
      </w:pPr>
      <w:r w:rsidRPr="00090232">
        <w:rPr>
          <w:rFonts w:ascii="宋体" w:hAnsi="宋体" w:cs="宋体"/>
          <w:szCs w:val="21"/>
        </w:rPr>
        <w:t>这种病害因素主要分布于岱顶</w:t>
      </w:r>
      <w:r w:rsidRPr="00090232">
        <w:rPr>
          <w:rFonts w:ascii="宋体" w:hAnsi="宋体" w:cs="宋体" w:hint="eastAsia"/>
          <w:szCs w:val="21"/>
        </w:rPr>
        <w:t>、</w:t>
      </w:r>
      <w:r w:rsidRPr="00090232">
        <w:rPr>
          <w:rFonts w:ascii="宋体" w:hAnsi="宋体" w:cs="宋体"/>
          <w:szCs w:val="21"/>
        </w:rPr>
        <w:t>经石峪处</w:t>
      </w:r>
      <w:r w:rsidRPr="00090232">
        <w:rPr>
          <w:rFonts w:ascii="宋体" w:hAnsi="宋体" w:cs="宋体" w:hint="eastAsia"/>
          <w:szCs w:val="21"/>
        </w:rPr>
        <w:t>，</w:t>
      </w:r>
      <w:r w:rsidRPr="00090232">
        <w:rPr>
          <w:rFonts w:ascii="宋体" w:hAnsi="宋体" w:cs="宋体"/>
          <w:szCs w:val="21"/>
        </w:rPr>
        <w:t>其他地区裸露在向阳处且坡度较缓的石刻也存在此病害因素</w:t>
      </w:r>
      <w:r w:rsidRPr="00090232">
        <w:rPr>
          <w:rFonts w:ascii="宋体" w:hAnsi="宋体" w:cs="宋体" w:hint="eastAsia"/>
          <w:szCs w:val="21"/>
        </w:rPr>
        <w:t>，</w:t>
      </w:r>
      <w:r w:rsidRPr="00090232">
        <w:rPr>
          <w:rFonts w:ascii="宋体" w:hAnsi="宋体" w:cs="宋体"/>
          <w:szCs w:val="21"/>
        </w:rPr>
        <w:t>但分布比较零散</w:t>
      </w:r>
      <w:r w:rsidRPr="00090232">
        <w:rPr>
          <w:rFonts w:ascii="宋体" w:hAnsi="宋体" w:cs="宋体" w:hint="eastAsia"/>
          <w:szCs w:val="21"/>
        </w:rPr>
        <w:t>。</w:t>
      </w:r>
    </w:p>
    <w:p w:rsidR="00ED773E" w:rsidRPr="00090232" w:rsidRDefault="00057337" w:rsidP="00650595">
      <w:pPr>
        <w:spacing w:line="360" w:lineRule="auto"/>
        <w:ind w:firstLine="570"/>
        <w:jc w:val="left"/>
        <w:rPr>
          <w:rFonts w:ascii="宋体" w:hAnsi="宋体" w:cs="宋体"/>
          <w:szCs w:val="21"/>
        </w:rPr>
      </w:pPr>
      <w:r w:rsidRPr="00090232">
        <w:rPr>
          <w:rFonts w:ascii="宋体" w:hAnsi="宋体" w:cs="宋体" w:hint="eastAsia"/>
          <w:szCs w:val="21"/>
        </w:rPr>
        <w:t>3.</w:t>
      </w:r>
      <w:r w:rsidR="00650595" w:rsidRPr="00090232">
        <w:rPr>
          <w:rFonts w:ascii="宋体" w:hAnsi="宋体" w:cs="宋体" w:hint="eastAsia"/>
          <w:szCs w:val="21"/>
        </w:rPr>
        <w:t>水</w:t>
      </w:r>
      <w:r w:rsidR="00580C07" w:rsidRPr="00090232">
        <w:rPr>
          <w:rFonts w:ascii="宋体" w:hAnsi="宋体" w:cs="宋体" w:hint="eastAsia"/>
          <w:szCs w:val="21"/>
        </w:rPr>
        <w:t>的影响</w:t>
      </w:r>
      <w:r w:rsidR="00DC690E" w:rsidRPr="00090232">
        <w:rPr>
          <w:rFonts w:ascii="宋体" w:hAnsi="宋体" w:cs="宋体" w:hint="eastAsia"/>
          <w:szCs w:val="21"/>
        </w:rPr>
        <w:t>因素</w:t>
      </w:r>
    </w:p>
    <w:p w:rsidR="00891B36" w:rsidRPr="00090232" w:rsidRDefault="00F64DBC" w:rsidP="00090232">
      <w:pPr>
        <w:ind w:firstLineChars="200" w:firstLine="420"/>
        <w:rPr>
          <w:rFonts w:ascii="宋体" w:hAnsi="宋体" w:cs="宋体"/>
          <w:szCs w:val="21"/>
        </w:rPr>
      </w:pPr>
      <w:r w:rsidRPr="00090232">
        <w:rPr>
          <w:rFonts w:ascii="宋体" w:hAnsi="宋体" w:cs="宋体" w:hint="eastAsia"/>
          <w:szCs w:val="21"/>
        </w:rPr>
        <w:t>各种来源的水是引起石刻风化最直接也是最根本的因素。</w:t>
      </w:r>
      <w:r w:rsidR="00650595" w:rsidRPr="00090232">
        <w:rPr>
          <w:rFonts w:ascii="宋体" w:hAnsi="宋体" w:cs="宋体" w:hint="eastAsia"/>
          <w:szCs w:val="21"/>
        </w:rPr>
        <w:t>泰山从1月份起降水逐月增多，至7月份达最大值，然后逐月减少。6至9月份降水量达全年70%以上，其中7、8月份降水量约占全年50%。</w:t>
      </w:r>
    </w:p>
    <w:p w:rsidR="00891B36" w:rsidRPr="00090232" w:rsidRDefault="00891B36" w:rsidP="00090232">
      <w:pPr>
        <w:ind w:firstLineChars="200" w:firstLine="420"/>
        <w:rPr>
          <w:rFonts w:ascii="宋体" w:hAnsi="宋体" w:cs="宋体"/>
          <w:szCs w:val="21"/>
        </w:rPr>
      </w:pPr>
      <w:r w:rsidRPr="00090232">
        <w:rPr>
          <w:rFonts w:ascii="宋体" w:hAnsi="宋体" w:cs="宋体"/>
          <w:szCs w:val="21"/>
        </w:rPr>
        <w:t>水对石质文物的作用最为突出</w:t>
      </w:r>
      <w:r w:rsidRPr="00090232">
        <w:rPr>
          <w:rFonts w:ascii="宋体" w:hAnsi="宋体" w:cs="宋体" w:hint="eastAsia"/>
          <w:szCs w:val="21"/>
        </w:rPr>
        <w:t>，</w:t>
      </w:r>
      <w:r w:rsidRPr="00090232">
        <w:rPr>
          <w:rFonts w:ascii="宋体" w:hAnsi="宋体" w:cs="宋体"/>
          <w:szCs w:val="21"/>
        </w:rPr>
        <w:t>它是一些有害气体发生侵蚀化学反应的媒介</w:t>
      </w:r>
      <w:r w:rsidRPr="00090232">
        <w:rPr>
          <w:rFonts w:ascii="宋体" w:hAnsi="宋体" w:cs="宋体" w:hint="eastAsia"/>
          <w:szCs w:val="21"/>
        </w:rPr>
        <w:t>，</w:t>
      </w:r>
      <w:r w:rsidR="00506380" w:rsidRPr="00090232">
        <w:rPr>
          <w:rFonts w:ascii="宋体" w:hAnsi="宋体" w:cs="宋体"/>
          <w:szCs w:val="21"/>
        </w:rPr>
        <w:t>冻融作用</w:t>
      </w:r>
      <w:r w:rsidR="00506380" w:rsidRPr="00090232">
        <w:rPr>
          <w:rFonts w:ascii="宋体" w:hAnsi="宋体" w:cs="宋体" w:hint="eastAsia"/>
          <w:szCs w:val="21"/>
        </w:rPr>
        <w:t>、</w:t>
      </w:r>
      <w:r w:rsidR="00506380" w:rsidRPr="00090232">
        <w:rPr>
          <w:rFonts w:ascii="宋体" w:hAnsi="宋体" w:cs="宋体"/>
          <w:szCs w:val="21"/>
        </w:rPr>
        <w:t>机械作用</w:t>
      </w:r>
      <w:r w:rsidR="00506380" w:rsidRPr="00090232">
        <w:rPr>
          <w:rFonts w:ascii="宋体" w:hAnsi="宋体" w:cs="宋体" w:hint="eastAsia"/>
          <w:szCs w:val="21"/>
        </w:rPr>
        <w:t>、</w:t>
      </w:r>
      <w:r w:rsidR="00506380" w:rsidRPr="00090232">
        <w:rPr>
          <w:rFonts w:ascii="宋体" w:hAnsi="宋体" w:cs="宋体"/>
          <w:szCs w:val="21"/>
        </w:rPr>
        <w:t>酸度是石刻产生裂隙</w:t>
      </w:r>
      <w:r w:rsidR="00506380" w:rsidRPr="00090232">
        <w:rPr>
          <w:rFonts w:ascii="宋体" w:hAnsi="宋体" w:cs="宋体" w:hint="eastAsia"/>
          <w:szCs w:val="21"/>
        </w:rPr>
        <w:t>、</w:t>
      </w:r>
      <w:r w:rsidR="00506380" w:rsidRPr="00090232">
        <w:rPr>
          <w:rFonts w:ascii="宋体" w:hAnsi="宋体" w:cs="宋体"/>
          <w:szCs w:val="21"/>
        </w:rPr>
        <w:t>表面</w:t>
      </w:r>
      <w:r w:rsidR="00506380" w:rsidRPr="00090232">
        <w:rPr>
          <w:rFonts w:ascii="宋体" w:hAnsi="宋体" w:cs="宋体" w:hint="eastAsia"/>
          <w:szCs w:val="21"/>
        </w:rPr>
        <w:t>溶蚀的根本因素。</w:t>
      </w:r>
    </w:p>
    <w:p w:rsidR="00650595" w:rsidRPr="00090232" w:rsidRDefault="00506380" w:rsidP="00090232">
      <w:pPr>
        <w:ind w:firstLineChars="200" w:firstLine="420"/>
        <w:rPr>
          <w:rFonts w:ascii="宋体" w:hAnsi="宋体" w:cs="宋体"/>
          <w:szCs w:val="21"/>
        </w:rPr>
      </w:pPr>
      <w:r w:rsidRPr="00090232">
        <w:rPr>
          <w:rFonts w:ascii="宋体" w:hAnsi="宋体" w:cs="宋体" w:hint="eastAsia"/>
          <w:szCs w:val="21"/>
        </w:rPr>
        <w:t>泰山</w:t>
      </w:r>
      <w:r w:rsidR="00650595" w:rsidRPr="00090232">
        <w:rPr>
          <w:rFonts w:ascii="宋体" w:hAnsi="宋体" w:cs="宋体" w:hint="eastAsia"/>
          <w:szCs w:val="21"/>
        </w:rPr>
        <w:t>夏季温度较高，雨水较多，石刻经过高温曝晒之后，如果遇到雨水，急剧的温差变化，</w:t>
      </w:r>
      <w:r w:rsidRPr="00090232">
        <w:rPr>
          <w:rFonts w:ascii="宋体" w:hAnsi="宋体" w:cs="宋体" w:hint="eastAsia"/>
          <w:szCs w:val="21"/>
        </w:rPr>
        <w:t>发生剧烈的热胀冷缩，</w:t>
      </w:r>
      <w:r w:rsidR="00650595" w:rsidRPr="00090232">
        <w:rPr>
          <w:rFonts w:ascii="宋体" w:hAnsi="宋体" w:cs="宋体" w:hint="eastAsia"/>
          <w:szCs w:val="21"/>
        </w:rPr>
        <w:t>很容易</w:t>
      </w:r>
      <w:r w:rsidRPr="00090232">
        <w:rPr>
          <w:rFonts w:ascii="宋体" w:hAnsi="宋体" w:cs="宋体" w:hint="eastAsia"/>
          <w:szCs w:val="21"/>
        </w:rPr>
        <w:t>使石刻</w:t>
      </w:r>
      <w:r w:rsidR="00650595" w:rsidRPr="00090232">
        <w:rPr>
          <w:rFonts w:ascii="宋体" w:hAnsi="宋体" w:cs="宋体" w:hint="eastAsia"/>
          <w:szCs w:val="21"/>
        </w:rPr>
        <w:t>产生裂隙；冬季时雨雪积存，长时间的冻融作用使岩体縮胀，发生鼓胀风化，产生鼓胀离层；在某些薄弱部位，随着光照、温差、风化的反复作用，就会产生片状剥落，这对笔划深度较浅的现存刻文的长期保存构成了极大威胁。</w:t>
      </w:r>
    </w:p>
    <w:p w:rsidR="00ED773E" w:rsidRPr="00090232" w:rsidRDefault="00DC690E" w:rsidP="00650595">
      <w:pPr>
        <w:spacing w:line="360" w:lineRule="auto"/>
        <w:ind w:firstLine="570"/>
        <w:jc w:val="left"/>
        <w:rPr>
          <w:rFonts w:ascii="宋体" w:hAnsi="宋体" w:cs="宋体"/>
          <w:szCs w:val="21"/>
        </w:rPr>
      </w:pPr>
      <w:r w:rsidRPr="00090232">
        <w:rPr>
          <w:rFonts w:ascii="宋体" w:hAnsi="宋体" w:cs="宋体" w:hint="eastAsia"/>
          <w:szCs w:val="21"/>
        </w:rPr>
        <w:t>据调查发现，泰山地区雨水pH值最低为2.9，平均pH值为4.7，其中pH&gt;5.6的降水占全年降水量的70%以上，这表明泰山酸雨程度已经很高，一些泰山石刻已经出现了明显的腐蚀现象。</w:t>
      </w:r>
    </w:p>
    <w:p w:rsidR="00891B36" w:rsidRPr="00090232" w:rsidRDefault="00891B36" w:rsidP="00090232">
      <w:pPr>
        <w:ind w:firstLineChars="200" w:firstLine="420"/>
        <w:rPr>
          <w:rFonts w:ascii="宋体" w:hAnsi="宋体" w:cs="宋体"/>
          <w:szCs w:val="21"/>
        </w:rPr>
      </w:pPr>
      <w:r w:rsidRPr="00090232">
        <w:rPr>
          <w:rFonts w:ascii="宋体" w:hAnsi="宋体" w:cs="宋体" w:hint="eastAsia"/>
          <w:szCs w:val="21"/>
        </w:rPr>
        <w:t>泰山石刻属于花岗岩，矿物成分主要为石英（SiO2），钙长石（CaAl2Si2O8）和白云石（CaMg(CO3)2）,此外还有一些金属氧化物。据酸雨溶蚀原理，钙盐成份多的花岗石材易溶出 Ca2+，并生成了明显的 CaSO4晶体；由于</w:t>
      </w:r>
      <w:proofErr w:type="gramStart"/>
      <w:r w:rsidRPr="00090232">
        <w:rPr>
          <w:rFonts w:ascii="宋体" w:hAnsi="宋体" w:cs="宋体" w:hint="eastAsia"/>
          <w:szCs w:val="21"/>
        </w:rPr>
        <w:t>白云石相份也会</w:t>
      </w:r>
      <w:proofErr w:type="gramEnd"/>
      <w:r w:rsidRPr="00090232">
        <w:rPr>
          <w:rFonts w:ascii="宋体" w:hAnsi="宋体" w:cs="宋体" w:hint="eastAsia"/>
          <w:szCs w:val="21"/>
        </w:rPr>
        <w:t>为酸所溶解，故MgCO3的含量随 CaCO3的减少而减少，可见酸雨对花岗石的腐蚀危害主要表现为对表面钙盐和镁盐的溶蚀。酸雨溶液接触石材表面后，会与硅酸盐反应发生所谓的溶解腐蚀和膨胀性腐蚀，会导致石材体积膨胀崩溃。酸雨对石材最大的破坏发生在表面，而泰山石刻大部分刻文不深，因此酸雨很容易使刻文溶蚀，直至消亡。这一点在独立的碑刻下部表现最为明显。</w:t>
      </w:r>
    </w:p>
    <w:p w:rsidR="00ED773E" w:rsidRPr="00090232" w:rsidRDefault="00DC690E" w:rsidP="00891B36">
      <w:pPr>
        <w:spacing w:line="360" w:lineRule="auto"/>
        <w:ind w:firstLine="570"/>
        <w:jc w:val="left"/>
        <w:rPr>
          <w:rFonts w:ascii="宋体" w:hAnsi="宋体" w:cs="宋体"/>
          <w:szCs w:val="21"/>
        </w:rPr>
      </w:pPr>
      <w:r w:rsidRPr="00090232">
        <w:rPr>
          <w:rFonts w:ascii="宋体" w:hAnsi="宋体" w:cs="宋体"/>
          <w:szCs w:val="21"/>
        </w:rPr>
        <w:t>这种病害因素红门</w:t>
      </w:r>
      <w:r w:rsidRPr="00090232">
        <w:rPr>
          <w:rFonts w:ascii="宋体" w:hAnsi="宋体" w:cs="宋体" w:hint="eastAsia"/>
          <w:szCs w:val="21"/>
        </w:rPr>
        <w:t>-</w:t>
      </w:r>
      <w:r w:rsidRPr="00090232">
        <w:rPr>
          <w:rFonts w:ascii="宋体" w:hAnsi="宋体" w:cs="宋体"/>
          <w:szCs w:val="21"/>
        </w:rPr>
        <w:t>岱</w:t>
      </w:r>
      <w:proofErr w:type="gramStart"/>
      <w:r w:rsidRPr="00090232">
        <w:rPr>
          <w:rFonts w:ascii="宋体" w:hAnsi="宋体" w:cs="宋体"/>
          <w:szCs w:val="21"/>
        </w:rPr>
        <w:t>顶地区</w:t>
      </w:r>
      <w:proofErr w:type="gramEnd"/>
      <w:r w:rsidRPr="00090232">
        <w:rPr>
          <w:rFonts w:ascii="宋体" w:hAnsi="宋体" w:cs="宋体"/>
          <w:szCs w:val="21"/>
        </w:rPr>
        <w:t>皆有分布</w:t>
      </w:r>
      <w:r w:rsidRPr="00090232">
        <w:rPr>
          <w:rFonts w:ascii="宋体" w:hAnsi="宋体" w:cs="宋体" w:hint="eastAsia"/>
          <w:szCs w:val="21"/>
        </w:rPr>
        <w:t>，主要是</w:t>
      </w:r>
      <w:r w:rsidRPr="00090232">
        <w:rPr>
          <w:rFonts w:ascii="宋体" w:hAnsi="宋体" w:cs="宋体"/>
          <w:szCs w:val="21"/>
        </w:rPr>
        <w:t>在裸露在向阳处且坡度较缓的石刻</w:t>
      </w:r>
      <w:r w:rsidRPr="00090232">
        <w:rPr>
          <w:rFonts w:ascii="宋体" w:hAnsi="宋体" w:cs="宋体" w:hint="eastAsia"/>
          <w:szCs w:val="21"/>
        </w:rPr>
        <w:t>受到影响。</w:t>
      </w:r>
    </w:p>
    <w:p w:rsidR="00ED773E" w:rsidRPr="00090232" w:rsidRDefault="00057337">
      <w:pPr>
        <w:spacing w:line="360" w:lineRule="auto"/>
        <w:ind w:firstLine="570"/>
        <w:jc w:val="left"/>
        <w:rPr>
          <w:rFonts w:ascii="宋体" w:hAnsi="宋体" w:cs="宋体"/>
          <w:szCs w:val="21"/>
        </w:rPr>
      </w:pPr>
      <w:r w:rsidRPr="00090232">
        <w:rPr>
          <w:rFonts w:ascii="宋体" w:hAnsi="宋体" w:cs="宋体" w:hint="eastAsia"/>
          <w:szCs w:val="21"/>
        </w:rPr>
        <w:t>3.</w:t>
      </w:r>
      <w:r w:rsidR="00DC690E" w:rsidRPr="00090232">
        <w:rPr>
          <w:rFonts w:ascii="宋体" w:hAnsi="宋体" w:cs="宋体"/>
          <w:szCs w:val="21"/>
        </w:rPr>
        <w:t>生物因素</w:t>
      </w:r>
    </w:p>
    <w:p w:rsidR="00ED773E" w:rsidRPr="00090232" w:rsidRDefault="00681628">
      <w:pPr>
        <w:spacing w:line="360" w:lineRule="auto"/>
        <w:ind w:firstLine="570"/>
        <w:jc w:val="left"/>
        <w:rPr>
          <w:rFonts w:ascii="宋体" w:hAnsi="宋体" w:cs="宋体"/>
          <w:szCs w:val="21"/>
        </w:rPr>
      </w:pPr>
      <w:r w:rsidRPr="00090232">
        <w:rPr>
          <w:rFonts w:ascii="宋体" w:hAnsi="宋体" w:cs="宋体"/>
          <w:szCs w:val="21"/>
        </w:rPr>
        <w:fldChar w:fldCharType="begin"/>
      </w:r>
      <w:r w:rsidRPr="00090232">
        <w:rPr>
          <w:rFonts w:ascii="宋体" w:hAnsi="宋体" w:cs="宋体"/>
          <w:szCs w:val="21"/>
        </w:rPr>
        <w:instrText xml:space="preserve"> </w:instrText>
      </w:r>
      <w:r w:rsidRPr="00090232">
        <w:rPr>
          <w:rFonts w:ascii="宋体" w:hAnsi="宋体" w:cs="宋体" w:hint="eastAsia"/>
          <w:szCs w:val="21"/>
        </w:rPr>
        <w:instrText>= 1 \* GB3</w:instrText>
      </w:r>
      <w:r w:rsidRPr="00090232">
        <w:rPr>
          <w:rFonts w:ascii="宋体" w:hAnsi="宋体" w:cs="宋体"/>
          <w:szCs w:val="21"/>
        </w:rPr>
        <w:instrText xml:space="preserve"> </w:instrText>
      </w:r>
      <w:r w:rsidRPr="00090232">
        <w:rPr>
          <w:rFonts w:ascii="宋体" w:hAnsi="宋体" w:cs="宋体"/>
          <w:szCs w:val="21"/>
        </w:rPr>
        <w:fldChar w:fldCharType="separate"/>
      </w:r>
      <w:r w:rsidRPr="00090232">
        <w:rPr>
          <w:rFonts w:ascii="宋体" w:hAnsi="宋体" w:cs="宋体" w:hint="eastAsia"/>
          <w:noProof/>
          <w:szCs w:val="21"/>
        </w:rPr>
        <w:t>①</w:t>
      </w:r>
      <w:r w:rsidRPr="00090232">
        <w:rPr>
          <w:rFonts w:ascii="宋体" w:hAnsi="宋体" w:cs="宋体"/>
          <w:szCs w:val="21"/>
        </w:rPr>
        <w:fldChar w:fldCharType="end"/>
      </w:r>
      <w:r w:rsidR="00DC690E" w:rsidRPr="00090232">
        <w:rPr>
          <w:rFonts w:ascii="宋体" w:hAnsi="宋体" w:cs="宋体" w:hint="eastAsia"/>
          <w:szCs w:val="21"/>
        </w:rPr>
        <w:t>苔藓、地衣和菌类微生物：苔藓、地衣与藻类均群、霉菌等微生物菌群在石质文物表面及其裂隙中繁衍生长，是导致石刻表面黑色污染层、橘红色色斑、藻类生长出现的因素。</w:t>
      </w:r>
      <w:r w:rsidR="00DC690E" w:rsidRPr="00090232">
        <w:rPr>
          <w:rFonts w:ascii="宋体" w:hAnsi="宋体" w:cs="宋体" w:hint="eastAsia"/>
          <w:szCs w:val="21"/>
        </w:rPr>
        <w:lastRenderedPageBreak/>
        <w:t>藻类生长集中分布于云步桥处，此处有水流常年在石刻表面流过，为藻类生长提供了条件。黑色污染层多分布于位于</w:t>
      </w:r>
      <w:proofErr w:type="gramStart"/>
      <w:r w:rsidR="00DC690E" w:rsidRPr="00090232">
        <w:rPr>
          <w:rFonts w:ascii="宋体" w:hAnsi="宋体" w:cs="宋体" w:hint="eastAsia"/>
          <w:szCs w:val="21"/>
        </w:rPr>
        <w:t>登山盘路林荫</w:t>
      </w:r>
      <w:proofErr w:type="gramEnd"/>
      <w:r w:rsidR="00DC690E" w:rsidRPr="00090232">
        <w:rPr>
          <w:rFonts w:ascii="宋体" w:hAnsi="宋体" w:cs="宋体" w:hint="eastAsia"/>
          <w:szCs w:val="21"/>
        </w:rPr>
        <w:t>下的石刻，橘红色色斑多分布于岱顶处石刻。</w:t>
      </w:r>
    </w:p>
    <w:p w:rsidR="00ED773E" w:rsidRPr="00090232" w:rsidRDefault="00681628">
      <w:pPr>
        <w:spacing w:line="360" w:lineRule="auto"/>
        <w:ind w:firstLine="570"/>
        <w:jc w:val="left"/>
        <w:rPr>
          <w:rFonts w:ascii="宋体" w:hAnsi="宋体" w:cs="宋体"/>
          <w:szCs w:val="21"/>
        </w:rPr>
      </w:pPr>
      <w:r w:rsidRPr="00090232">
        <w:rPr>
          <w:rFonts w:ascii="宋体" w:hAnsi="宋体" w:cs="宋体"/>
          <w:szCs w:val="21"/>
        </w:rPr>
        <w:fldChar w:fldCharType="begin"/>
      </w:r>
      <w:r w:rsidRPr="00090232">
        <w:rPr>
          <w:rFonts w:ascii="宋体" w:hAnsi="宋体" w:cs="宋体"/>
          <w:szCs w:val="21"/>
        </w:rPr>
        <w:instrText xml:space="preserve"> </w:instrText>
      </w:r>
      <w:r w:rsidRPr="00090232">
        <w:rPr>
          <w:rFonts w:ascii="宋体" w:hAnsi="宋体" w:cs="宋体" w:hint="eastAsia"/>
          <w:szCs w:val="21"/>
        </w:rPr>
        <w:instrText>= 2 \* GB3</w:instrText>
      </w:r>
      <w:r w:rsidRPr="00090232">
        <w:rPr>
          <w:rFonts w:ascii="宋体" w:hAnsi="宋体" w:cs="宋体"/>
          <w:szCs w:val="21"/>
        </w:rPr>
        <w:instrText xml:space="preserve"> </w:instrText>
      </w:r>
      <w:r w:rsidRPr="00090232">
        <w:rPr>
          <w:rFonts w:ascii="宋体" w:hAnsi="宋体" w:cs="宋体"/>
          <w:szCs w:val="21"/>
        </w:rPr>
        <w:fldChar w:fldCharType="separate"/>
      </w:r>
      <w:r w:rsidRPr="00090232">
        <w:rPr>
          <w:rFonts w:ascii="宋体" w:hAnsi="宋体" w:cs="宋体" w:hint="eastAsia"/>
          <w:noProof/>
          <w:szCs w:val="21"/>
        </w:rPr>
        <w:t>②</w:t>
      </w:r>
      <w:r w:rsidRPr="00090232">
        <w:rPr>
          <w:rFonts w:ascii="宋体" w:hAnsi="宋体" w:cs="宋体"/>
          <w:szCs w:val="21"/>
        </w:rPr>
        <w:fldChar w:fldCharType="end"/>
      </w:r>
      <w:r w:rsidR="00DC690E" w:rsidRPr="00090232">
        <w:rPr>
          <w:rFonts w:ascii="宋体" w:hAnsi="宋体" w:cs="宋体"/>
          <w:szCs w:val="21"/>
        </w:rPr>
        <w:t>动物</w:t>
      </w:r>
      <w:r w:rsidR="00DC690E" w:rsidRPr="00090232">
        <w:rPr>
          <w:rFonts w:ascii="宋体" w:hAnsi="宋体" w:cs="宋体" w:hint="eastAsia"/>
          <w:szCs w:val="21"/>
        </w:rPr>
        <w:t>：昆虫、蜂蚁、鼠类等在石质文物表面、空鼓及其裂隙部位筑巢、繁衍、排泄分泌物污染或侵蚀石刻文物，某些露天石刻有鸟类等生物粪便残留的病害现象。这种病害因素多分布在已经产生裂隙、空鼓现象的石刻上。</w:t>
      </w:r>
    </w:p>
    <w:p w:rsidR="00ED773E" w:rsidRPr="00090232" w:rsidRDefault="00681628">
      <w:pPr>
        <w:spacing w:line="360" w:lineRule="auto"/>
        <w:ind w:firstLine="570"/>
        <w:jc w:val="left"/>
        <w:rPr>
          <w:rFonts w:ascii="宋体" w:hAnsi="宋体" w:cs="宋体"/>
          <w:szCs w:val="21"/>
        </w:rPr>
      </w:pPr>
      <w:r w:rsidRPr="00090232">
        <w:rPr>
          <w:rFonts w:ascii="宋体" w:hAnsi="宋体" w:cs="宋体"/>
          <w:szCs w:val="21"/>
        </w:rPr>
        <w:fldChar w:fldCharType="begin"/>
      </w:r>
      <w:r w:rsidRPr="00090232">
        <w:rPr>
          <w:rFonts w:ascii="宋体" w:hAnsi="宋体" w:cs="宋体"/>
          <w:szCs w:val="21"/>
        </w:rPr>
        <w:instrText xml:space="preserve"> </w:instrText>
      </w:r>
      <w:r w:rsidRPr="00090232">
        <w:rPr>
          <w:rFonts w:ascii="宋体" w:hAnsi="宋体" w:cs="宋体" w:hint="eastAsia"/>
          <w:szCs w:val="21"/>
        </w:rPr>
        <w:instrText>= 3 \* GB3</w:instrText>
      </w:r>
      <w:r w:rsidRPr="00090232">
        <w:rPr>
          <w:rFonts w:ascii="宋体" w:hAnsi="宋体" w:cs="宋体"/>
          <w:szCs w:val="21"/>
        </w:rPr>
        <w:instrText xml:space="preserve"> </w:instrText>
      </w:r>
      <w:r w:rsidRPr="00090232">
        <w:rPr>
          <w:rFonts w:ascii="宋体" w:hAnsi="宋体" w:cs="宋体"/>
          <w:szCs w:val="21"/>
        </w:rPr>
        <w:fldChar w:fldCharType="separate"/>
      </w:r>
      <w:r w:rsidRPr="00090232">
        <w:rPr>
          <w:rFonts w:ascii="宋体" w:hAnsi="宋体" w:cs="宋体" w:hint="eastAsia"/>
          <w:noProof/>
          <w:szCs w:val="21"/>
        </w:rPr>
        <w:t>③</w:t>
      </w:r>
      <w:r w:rsidRPr="00090232">
        <w:rPr>
          <w:rFonts w:ascii="宋体" w:hAnsi="宋体" w:cs="宋体"/>
          <w:szCs w:val="21"/>
        </w:rPr>
        <w:fldChar w:fldCharType="end"/>
      </w:r>
      <w:r w:rsidR="00DC690E" w:rsidRPr="00090232">
        <w:rPr>
          <w:rFonts w:ascii="宋体" w:hAnsi="宋体" w:cs="宋体"/>
          <w:szCs w:val="21"/>
        </w:rPr>
        <w:t>植物</w:t>
      </w:r>
      <w:r w:rsidR="00DC690E" w:rsidRPr="00090232">
        <w:rPr>
          <w:rFonts w:ascii="宋体" w:hAnsi="宋体" w:cs="宋体" w:hint="eastAsia"/>
          <w:szCs w:val="21"/>
        </w:rPr>
        <w:t>：树木、杂草生长于石刻裂隙之中、石刻所处岩体上方，通过生长</w:t>
      </w:r>
      <w:proofErr w:type="gramStart"/>
      <w:r w:rsidR="00DC690E" w:rsidRPr="00090232">
        <w:rPr>
          <w:rFonts w:ascii="宋体" w:hAnsi="宋体" w:cs="宋体" w:hint="eastAsia"/>
          <w:szCs w:val="21"/>
        </w:rPr>
        <w:t>根劈等</w:t>
      </w:r>
      <w:proofErr w:type="gramEnd"/>
      <w:r w:rsidR="00DC690E" w:rsidRPr="00090232">
        <w:rPr>
          <w:rFonts w:ascii="宋体" w:hAnsi="宋体" w:cs="宋体" w:hint="eastAsia"/>
          <w:szCs w:val="21"/>
        </w:rPr>
        <w:t>作用破坏石材，导致石刻表面开裂。这种病害因素多分布在已经产生裂隙、空鼓现象的石刻上和石刻所处岩体上方有土壤层的地方。</w:t>
      </w:r>
    </w:p>
    <w:p w:rsidR="00ED773E" w:rsidRPr="00090232" w:rsidRDefault="00057337">
      <w:pPr>
        <w:spacing w:line="360" w:lineRule="auto"/>
        <w:jc w:val="left"/>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4.</w:t>
      </w:r>
      <w:r w:rsidR="00DC690E" w:rsidRPr="00090232">
        <w:rPr>
          <w:rFonts w:ascii="宋体" w:hAnsi="宋体" w:cs="宋体"/>
          <w:szCs w:val="21"/>
        </w:rPr>
        <w:t>可溶盐因素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szCs w:val="21"/>
        </w:rPr>
        <w:t>此类因素由于本课题组缺少仪器设备条件</w:t>
      </w:r>
      <w:r w:rsidRPr="00090232">
        <w:rPr>
          <w:rFonts w:ascii="宋体" w:hAnsi="宋体" w:cs="宋体" w:hint="eastAsia"/>
          <w:szCs w:val="21"/>
        </w:rPr>
        <w:t>，</w:t>
      </w:r>
      <w:r w:rsidRPr="00090232">
        <w:rPr>
          <w:rFonts w:ascii="宋体" w:hAnsi="宋体" w:cs="宋体"/>
          <w:szCs w:val="21"/>
        </w:rPr>
        <w:t>无法对</w:t>
      </w:r>
      <w:r w:rsidRPr="00090232">
        <w:rPr>
          <w:rFonts w:ascii="宋体" w:hAnsi="宋体" w:cs="宋体" w:hint="eastAsia"/>
          <w:szCs w:val="21"/>
        </w:rPr>
        <w:t>此种</w:t>
      </w:r>
      <w:r w:rsidRPr="00090232">
        <w:rPr>
          <w:rFonts w:ascii="宋体" w:hAnsi="宋体" w:cs="宋体"/>
          <w:szCs w:val="21"/>
        </w:rPr>
        <w:t>病害做出深层次的研究</w:t>
      </w:r>
      <w:r w:rsidRPr="00090232">
        <w:rPr>
          <w:rFonts w:ascii="宋体" w:hAnsi="宋体" w:cs="宋体" w:hint="eastAsia"/>
          <w:szCs w:val="21"/>
        </w:rPr>
        <w:t>，</w:t>
      </w:r>
      <w:r w:rsidRPr="00090232">
        <w:rPr>
          <w:rFonts w:ascii="宋体" w:hAnsi="宋体" w:cs="宋体"/>
          <w:szCs w:val="21"/>
        </w:rPr>
        <w:t>但部分石刻表面泛盐</w:t>
      </w:r>
      <w:r w:rsidRPr="00090232">
        <w:rPr>
          <w:rFonts w:ascii="宋体" w:hAnsi="宋体" w:cs="宋体" w:hint="eastAsia"/>
          <w:szCs w:val="21"/>
        </w:rPr>
        <w:t>、粉状剥落肉眼可见。</w:t>
      </w:r>
    </w:p>
    <w:p w:rsidR="00192DFD" w:rsidRPr="00090232" w:rsidRDefault="00DC690E" w:rsidP="00192DFD">
      <w:pPr>
        <w:spacing w:line="360" w:lineRule="auto"/>
        <w:ind w:firstLine="570"/>
        <w:jc w:val="left"/>
        <w:rPr>
          <w:rFonts w:ascii="宋体" w:hAnsi="宋体" w:cs="宋体"/>
          <w:szCs w:val="21"/>
        </w:rPr>
      </w:pPr>
      <w:r w:rsidRPr="00090232">
        <w:rPr>
          <w:rFonts w:ascii="宋体" w:hAnsi="宋体" w:cs="宋体"/>
          <w:szCs w:val="21"/>
        </w:rPr>
        <w:t>这些石刻多是独立的碑碣</w:t>
      </w:r>
      <w:r w:rsidRPr="00090232">
        <w:rPr>
          <w:rFonts w:ascii="宋体" w:hAnsi="宋体" w:cs="宋体" w:hint="eastAsia"/>
          <w:szCs w:val="21"/>
        </w:rPr>
        <w:t>，长期在室外受到雨水作用，发生</w:t>
      </w:r>
      <w:r w:rsidRPr="00090232">
        <w:rPr>
          <w:rFonts w:ascii="宋体" w:hAnsi="宋体" w:cs="宋体"/>
          <w:szCs w:val="21"/>
        </w:rPr>
        <w:t>表面泛盐</w:t>
      </w:r>
      <w:r w:rsidRPr="00090232">
        <w:rPr>
          <w:rFonts w:ascii="宋体" w:hAnsi="宋体" w:cs="宋体" w:hint="eastAsia"/>
          <w:szCs w:val="21"/>
        </w:rPr>
        <w:t>、粉状剥落病害，</w:t>
      </w:r>
      <w:r w:rsidRPr="00090232">
        <w:rPr>
          <w:rFonts w:ascii="宋体" w:hAnsi="宋体" w:cs="宋体"/>
          <w:szCs w:val="21"/>
        </w:rPr>
        <w:t>部分被嵌入墙体</w:t>
      </w:r>
      <w:r w:rsidRPr="00090232">
        <w:rPr>
          <w:rFonts w:ascii="宋体" w:hAnsi="宋体" w:cs="宋体" w:hint="eastAsia"/>
          <w:szCs w:val="21"/>
        </w:rPr>
        <w:t>、曾用</w:t>
      </w:r>
      <w:r w:rsidRPr="00090232">
        <w:rPr>
          <w:rFonts w:ascii="宋体" w:hAnsi="宋体" w:cs="宋体"/>
          <w:szCs w:val="21"/>
        </w:rPr>
        <w:t>水泥修复过</w:t>
      </w:r>
      <w:r w:rsidRPr="00090232">
        <w:rPr>
          <w:rFonts w:ascii="宋体" w:hAnsi="宋体" w:cs="宋体" w:hint="eastAsia"/>
          <w:szCs w:val="21"/>
        </w:rPr>
        <w:t>的石刻也出现了此种病害。</w:t>
      </w:r>
      <w:r w:rsidR="00025FF4" w:rsidRPr="00090232">
        <w:rPr>
          <w:rFonts w:ascii="宋体" w:hAnsi="宋体" w:cs="宋体" w:hint="eastAsia"/>
          <w:szCs w:val="21"/>
        </w:rPr>
        <w:t xml:space="preserve">     </w:t>
      </w:r>
      <w:r w:rsidR="00025FF4" w:rsidRPr="00090232">
        <w:rPr>
          <w:rFonts w:ascii="宋体" w:hAnsi="宋体" w:cs="宋体"/>
          <w:szCs w:val="21"/>
        </w:rPr>
        <w:t xml:space="preserve">                                                                                                                                                     </w:t>
      </w:r>
      <w:r w:rsidRPr="00090232">
        <w:rPr>
          <w:rFonts w:ascii="宋体" w:hAnsi="宋体" w:cs="宋体" w:hint="eastAsia"/>
          <w:szCs w:val="21"/>
        </w:rPr>
        <w:t>这种病害因素集中分布在红门处小碑林，零散分布于红门-岱</w:t>
      </w:r>
      <w:proofErr w:type="gramStart"/>
      <w:r w:rsidRPr="00090232">
        <w:rPr>
          <w:rFonts w:ascii="宋体" w:hAnsi="宋体" w:cs="宋体" w:hint="eastAsia"/>
          <w:szCs w:val="21"/>
        </w:rPr>
        <w:t>顶地区</w:t>
      </w:r>
      <w:proofErr w:type="gramEnd"/>
      <w:r w:rsidRPr="00090232">
        <w:rPr>
          <w:rFonts w:ascii="宋体" w:hAnsi="宋体" w:cs="宋体" w:hint="eastAsia"/>
          <w:szCs w:val="21"/>
        </w:rPr>
        <w:t>暴露在室外、</w:t>
      </w:r>
      <w:r w:rsidRPr="00090232">
        <w:rPr>
          <w:rFonts w:ascii="宋体" w:hAnsi="宋体" w:cs="宋体"/>
          <w:szCs w:val="21"/>
        </w:rPr>
        <w:t>被嵌入墙体</w:t>
      </w:r>
      <w:r w:rsidRPr="00090232">
        <w:rPr>
          <w:rFonts w:ascii="宋体" w:hAnsi="宋体" w:cs="宋体" w:hint="eastAsia"/>
          <w:szCs w:val="21"/>
        </w:rPr>
        <w:t>、曾用</w:t>
      </w:r>
      <w:r w:rsidRPr="00090232">
        <w:rPr>
          <w:rFonts w:ascii="宋体" w:hAnsi="宋体" w:cs="宋体"/>
          <w:szCs w:val="21"/>
        </w:rPr>
        <w:t>水泥修复过的石刻</w:t>
      </w:r>
      <w:r w:rsidRPr="00090232">
        <w:rPr>
          <w:rFonts w:ascii="宋体" w:hAnsi="宋体" w:cs="宋体" w:hint="eastAsia"/>
          <w:szCs w:val="21"/>
        </w:rPr>
        <w:t>。</w:t>
      </w:r>
    </w:p>
    <w:p w:rsidR="00192DFD" w:rsidRPr="00090232" w:rsidRDefault="00057337" w:rsidP="005544D9">
      <w:pPr>
        <w:spacing w:line="360" w:lineRule="auto"/>
        <w:ind w:firstLine="570"/>
        <w:jc w:val="left"/>
        <w:rPr>
          <w:rFonts w:ascii="宋体" w:hAnsi="宋体" w:cs="宋体"/>
          <w:szCs w:val="21"/>
        </w:rPr>
      </w:pPr>
      <w:r w:rsidRPr="00090232">
        <w:rPr>
          <w:rFonts w:ascii="宋体" w:hAnsi="宋体" w:cs="宋体" w:hint="eastAsia"/>
          <w:szCs w:val="21"/>
        </w:rPr>
        <w:t>5.</w:t>
      </w:r>
      <w:r w:rsidR="00192DFD" w:rsidRPr="00090232">
        <w:rPr>
          <w:rFonts w:ascii="宋体" w:hAnsi="宋体" w:cs="宋体" w:hint="eastAsia"/>
          <w:szCs w:val="21"/>
        </w:rPr>
        <w:t>大气污染物因素</w:t>
      </w:r>
    </w:p>
    <w:p w:rsidR="005544D9" w:rsidRPr="00090232" w:rsidRDefault="00534DF0" w:rsidP="005544D9">
      <w:pPr>
        <w:spacing w:line="360" w:lineRule="auto"/>
        <w:ind w:firstLine="570"/>
        <w:jc w:val="left"/>
        <w:rPr>
          <w:rFonts w:ascii="宋体" w:hAnsi="宋体" w:cs="宋体"/>
          <w:szCs w:val="21"/>
        </w:rPr>
      </w:pPr>
      <w:r w:rsidRPr="00090232">
        <w:rPr>
          <w:rFonts w:ascii="宋体" w:hAnsi="宋体" w:cs="宋体" w:hint="eastAsia"/>
          <w:szCs w:val="21"/>
        </w:rPr>
        <w:t>据有关资料表明，近两年泰山地区的主要空气污染物为SO</w:t>
      </w:r>
      <w:r w:rsidRPr="00090232">
        <w:rPr>
          <w:rFonts w:ascii="宋体" w:hAnsi="宋体" w:cs="宋体"/>
          <w:szCs w:val="21"/>
        </w:rPr>
        <w:t>2</w:t>
      </w:r>
      <w:r w:rsidRPr="00090232">
        <w:rPr>
          <w:rFonts w:ascii="宋体" w:hAnsi="宋体" w:cs="宋体" w:hint="eastAsia"/>
          <w:szCs w:val="21"/>
        </w:rPr>
        <w:t>、NO</w:t>
      </w:r>
      <w:r w:rsidRPr="00090232">
        <w:rPr>
          <w:rFonts w:ascii="宋体" w:hAnsi="宋体" w:cs="宋体"/>
          <w:szCs w:val="21"/>
        </w:rPr>
        <w:t>2</w:t>
      </w:r>
      <w:r w:rsidRPr="00090232">
        <w:rPr>
          <w:rFonts w:ascii="宋体" w:hAnsi="宋体" w:cs="宋体" w:hint="eastAsia"/>
          <w:szCs w:val="21"/>
        </w:rPr>
        <w:t>、PM</w:t>
      </w:r>
      <w:r w:rsidRPr="00090232">
        <w:rPr>
          <w:rFonts w:ascii="宋体" w:hAnsi="宋体" w:cs="宋体"/>
          <w:szCs w:val="21"/>
        </w:rPr>
        <w:t>10</w:t>
      </w:r>
      <w:r w:rsidRPr="00090232">
        <w:rPr>
          <w:rFonts w:ascii="宋体" w:hAnsi="宋体" w:cs="宋体" w:hint="eastAsia"/>
          <w:szCs w:val="21"/>
        </w:rPr>
        <w:t>、PM</w:t>
      </w:r>
      <w:r w:rsidRPr="00090232">
        <w:rPr>
          <w:rFonts w:ascii="宋体" w:hAnsi="宋体" w:cs="宋体"/>
          <w:szCs w:val="21"/>
        </w:rPr>
        <w:t>2.5</w:t>
      </w:r>
      <w:proofErr w:type="gramStart"/>
      <w:r w:rsidRPr="00090232">
        <w:rPr>
          <w:rFonts w:ascii="宋体" w:hAnsi="宋体" w:cs="宋体"/>
          <w:szCs w:val="21"/>
        </w:rPr>
        <w:t>四</w:t>
      </w:r>
      <w:proofErr w:type="gramEnd"/>
      <w:r w:rsidRPr="00090232">
        <w:rPr>
          <w:rFonts w:ascii="宋体" w:hAnsi="宋体" w:cs="宋体"/>
          <w:szCs w:val="21"/>
        </w:rPr>
        <w:t>种污染物</w:t>
      </w:r>
      <w:r w:rsidRPr="00090232">
        <w:rPr>
          <w:rFonts w:ascii="宋体" w:hAnsi="宋体" w:cs="宋体" w:hint="eastAsia"/>
          <w:szCs w:val="21"/>
        </w:rPr>
        <w:t>。</w:t>
      </w:r>
      <w:r w:rsidRPr="00090232">
        <w:rPr>
          <w:rFonts w:ascii="宋体" w:hAnsi="宋体" w:cs="宋体"/>
          <w:szCs w:val="21"/>
        </w:rPr>
        <w:t>其中</w:t>
      </w:r>
      <w:r w:rsidRPr="00090232">
        <w:rPr>
          <w:rFonts w:ascii="宋体" w:hAnsi="宋体" w:cs="宋体" w:hint="eastAsia"/>
          <w:szCs w:val="21"/>
        </w:rPr>
        <w:t>SO</w:t>
      </w:r>
      <w:r w:rsidRPr="00090232">
        <w:rPr>
          <w:rFonts w:ascii="宋体" w:hAnsi="宋体" w:cs="宋体"/>
          <w:szCs w:val="21"/>
        </w:rPr>
        <w:t>2的年平均浓度</w:t>
      </w:r>
      <w:r w:rsidR="00C33FB5" w:rsidRPr="00090232">
        <w:rPr>
          <w:rFonts w:ascii="宋体" w:hAnsi="宋体" w:cs="宋体"/>
          <w:szCs w:val="21"/>
        </w:rPr>
        <w:t>约</w:t>
      </w:r>
      <w:r w:rsidRPr="00090232">
        <w:rPr>
          <w:rFonts w:ascii="宋体" w:hAnsi="宋体" w:cs="宋体"/>
          <w:szCs w:val="21"/>
        </w:rPr>
        <w:t>为</w:t>
      </w:r>
      <w:r w:rsidR="00C33FB5" w:rsidRPr="00090232">
        <w:rPr>
          <w:rFonts w:ascii="宋体" w:hAnsi="宋体" w:cs="宋体" w:hint="eastAsia"/>
          <w:szCs w:val="21"/>
        </w:rPr>
        <w:t>60毫克/立方米，NO</w:t>
      </w:r>
      <w:r w:rsidR="00C33FB5" w:rsidRPr="00090232">
        <w:rPr>
          <w:rFonts w:ascii="宋体" w:hAnsi="宋体" w:cs="宋体"/>
          <w:szCs w:val="21"/>
        </w:rPr>
        <w:t>2的年平均浓度约为</w:t>
      </w:r>
      <w:r w:rsidR="00C33FB5" w:rsidRPr="00090232">
        <w:rPr>
          <w:rFonts w:ascii="宋体" w:hAnsi="宋体" w:cs="宋体" w:hint="eastAsia"/>
          <w:szCs w:val="21"/>
        </w:rPr>
        <w:t>45毫克/立方米，PM</w:t>
      </w:r>
      <w:r w:rsidR="00C33FB5" w:rsidRPr="00090232">
        <w:rPr>
          <w:rFonts w:ascii="宋体" w:hAnsi="宋体" w:cs="宋体"/>
          <w:szCs w:val="21"/>
        </w:rPr>
        <w:t>10的年平均浓度约为</w:t>
      </w:r>
      <w:r w:rsidR="00C33FB5" w:rsidRPr="00090232">
        <w:rPr>
          <w:rFonts w:ascii="宋体" w:hAnsi="宋体" w:cs="宋体" w:hint="eastAsia"/>
          <w:szCs w:val="21"/>
        </w:rPr>
        <w:t>150毫克/立方米，PM</w:t>
      </w:r>
      <w:r w:rsidR="00C33FB5" w:rsidRPr="00090232">
        <w:rPr>
          <w:rFonts w:ascii="宋体" w:hAnsi="宋体" w:cs="宋体"/>
          <w:szCs w:val="21"/>
        </w:rPr>
        <w:t>2.5的年平均浓度约为</w:t>
      </w:r>
      <w:r w:rsidR="00C33FB5" w:rsidRPr="00090232">
        <w:rPr>
          <w:rFonts w:ascii="宋体" w:hAnsi="宋体" w:cs="宋体" w:hint="eastAsia"/>
          <w:szCs w:val="21"/>
        </w:rPr>
        <w:t>80毫克/立方米。这已经远远超出了国家标准。加上</w:t>
      </w:r>
      <w:r w:rsidR="005544D9" w:rsidRPr="00090232">
        <w:rPr>
          <w:rFonts w:ascii="宋体" w:hAnsi="宋体" w:cs="宋体" w:hint="eastAsia"/>
          <w:szCs w:val="21"/>
        </w:rPr>
        <w:t>大部分石刻处于山谷中，空气污染物不容易扩散，这就为空气污染</w:t>
      </w:r>
      <w:proofErr w:type="gramStart"/>
      <w:r w:rsidR="005544D9" w:rsidRPr="00090232">
        <w:rPr>
          <w:rFonts w:ascii="宋体" w:hAnsi="宋体" w:cs="宋体" w:hint="eastAsia"/>
          <w:szCs w:val="21"/>
        </w:rPr>
        <w:t>物损害</w:t>
      </w:r>
      <w:proofErr w:type="gramEnd"/>
      <w:r w:rsidR="005544D9" w:rsidRPr="00090232">
        <w:rPr>
          <w:rFonts w:ascii="宋体" w:hAnsi="宋体" w:cs="宋体" w:hint="eastAsia"/>
          <w:szCs w:val="21"/>
        </w:rPr>
        <w:t>石刻产生了条件。</w:t>
      </w:r>
    </w:p>
    <w:p w:rsidR="005544D9" w:rsidRPr="00090232" w:rsidRDefault="005544D9" w:rsidP="005544D9">
      <w:pPr>
        <w:spacing w:line="360" w:lineRule="auto"/>
        <w:ind w:firstLine="570"/>
        <w:jc w:val="left"/>
        <w:rPr>
          <w:rFonts w:ascii="宋体" w:hAnsi="宋体" w:cs="宋体"/>
          <w:szCs w:val="21"/>
        </w:rPr>
      </w:pPr>
      <w:r w:rsidRPr="00090232">
        <w:rPr>
          <w:rFonts w:ascii="宋体" w:hAnsi="宋体" w:cs="宋体" w:hint="eastAsia"/>
          <w:szCs w:val="21"/>
        </w:rPr>
        <w:t>具体表现为有害氧化物SO</w:t>
      </w:r>
      <w:r w:rsidRPr="00090232">
        <w:rPr>
          <w:rFonts w:ascii="宋体" w:hAnsi="宋体" w:cs="宋体"/>
          <w:szCs w:val="21"/>
        </w:rPr>
        <w:t>2</w:t>
      </w:r>
      <w:r w:rsidRPr="00090232">
        <w:rPr>
          <w:rFonts w:ascii="宋体" w:hAnsi="宋体" w:cs="宋体" w:hint="eastAsia"/>
          <w:szCs w:val="21"/>
        </w:rPr>
        <w:t>、NO</w:t>
      </w:r>
      <w:r w:rsidRPr="00090232">
        <w:rPr>
          <w:rFonts w:ascii="宋体" w:hAnsi="宋体" w:cs="宋体"/>
          <w:szCs w:val="21"/>
        </w:rPr>
        <w:t>2遇到空气中的水蒸气而形成无机酸</w:t>
      </w:r>
      <w:r w:rsidRPr="00090232">
        <w:rPr>
          <w:rFonts w:ascii="宋体" w:hAnsi="宋体" w:cs="宋体" w:hint="eastAsia"/>
          <w:szCs w:val="21"/>
        </w:rPr>
        <w:t>，</w:t>
      </w:r>
      <w:r w:rsidRPr="00090232">
        <w:rPr>
          <w:rFonts w:ascii="宋体" w:hAnsi="宋体" w:cs="宋体"/>
          <w:szCs w:val="21"/>
        </w:rPr>
        <w:t>使花岗岩中不可溶的物质反应为可溶性物质</w:t>
      </w:r>
      <w:r w:rsidRPr="00090232">
        <w:rPr>
          <w:rFonts w:ascii="宋体" w:hAnsi="宋体" w:cs="宋体" w:hint="eastAsia"/>
          <w:szCs w:val="21"/>
        </w:rPr>
        <w:t>，</w:t>
      </w:r>
      <w:r w:rsidRPr="00090232">
        <w:rPr>
          <w:rFonts w:ascii="宋体" w:hAnsi="宋体" w:cs="宋体"/>
          <w:szCs w:val="21"/>
        </w:rPr>
        <w:t>进而随水流失</w:t>
      </w:r>
      <w:r w:rsidRPr="00090232">
        <w:rPr>
          <w:rFonts w:ascii="宋体" w:hAnsi="宋体" w:cs="宋体" w:hint="eastAsia"/>
          <w:szCs w:val="21"/>
        </w:rPr>
        <w:t>，</w:t>
      </w:r>
      <w:r w:rsidRPr="00090232">
        <w:rPr>
          <w:rFonts w:ascii="宋体" w:hAnsi="宋体" w:cs="宋体"/>
          <w:szCs w:val="21"/>
        </w:rPr>
        <w:t>破坏表面刻文</w:t>
      </w:r>
      <w:r w:rsidRPr="00090232">
        <w:rPr>
          <w:rFonts w:ascii="宋体" w:hAnsi="宋体" w:cs="宋体" w:hint="eastAsia"/>
          <w:szCs w:val="21"/>
        </w:rPr>
        <w:t>。</w:t>
      </w:r>
      <w:r w:rsidRPr="00090232">
        <w:rPr>
          <w:rFonts w:ascii="宋体" w:hAnsi="宋体" w:cs="宋体"/>
          <w:szCs w:val="21"/>
        </w:rPr>
        <w:t>空气中的</w:t>
      </w:r>
      <w:r w:rsidRPr="00090232">
        <w:rPr>
          <w:rFonts w:ascii="宋体" w:hAnsi="宋体" w:cs="宋体" w:hint="eastAsia"/>
          <w:szCs w:val="21"/>
        </w:rPr>
        <w:t>PM</w:t>
      </w:r>
      <w:r w:rsidRPr="00090232">
        <w:rPr>
          <w:rFonts w:ascii="宋体" w:hAnsi="宋体" w:cs="宋体"/>
          <w:szCs w:val="21"/>
        </w:rPr>
        <w:t>10</w:t>
      </w:r>
      <w:r w:rsidRPr="00090232">
        <w:rPr>
          <w:rFonts w:ascii="宋体" w:hAnsi="宋体" w:cs="宋体" w:hint="eastAsia"/>
          <w:szCs w:val="21"/>
        </w:rPr>
        <w:t>、PM</w:t>
      </w:r>
      <w:r w:rsidRPr="00090232">
        <w:rPr>
          <w:rFonts w:ascii="宋体" w:hAnsi="宋体" w:cs="宋体"/>
          <w:szCs w:val="21"/>
        </w:rPr>
        <w:t>2.5成分十分复杂</w:t>
      </w:r>
      <w:r w:rsidRPr="00090232">
        <w:rPr>
          <w:rFonts w:ascii="宋体" w:hAnsi="宋体" w:cs="宋体" w:hint="eastAsia"/>
          <w:szCs w:val="21"/>
        </w:rPr>
        <w:t>，</w:t>
      </w:r>
      <w:r w:rsidRPr="00090232">
        <w:rPr>
          <w:rFonts w:ascii="宋体" w:hAnsi="宋体" w:cs="宋体"/>
          <w:szCs w:val="21"/>
        </w:rPr>
        <w:t>来源于多方面</w:t>
      </w:r>
      <w:r w:rsidRPr="00090232">
        <w:rPr>
          <w:rFonts w:ascii="宋体" w:hAnsi="宋体" w:cs="宋体" w:hint="eastAsia"/>
          <w:szCs w:val="21"/>
        </w:rPr>
        <w:t>，</w:t>
      </w:r>
      <w:r w:rsidRPr="00090232">
        <w:rPr>
          <w:rFonts w:ascii="宋体" w:hAnsi="宋体" w:cs="宋体"/>
          <w:szCs w:val="21"/>
        </w:rPr>
        <w:t>其中的可溶性酸</w:t>
      </w:r>
      <w:r w:rsidRPr="00090232">
        <w:rPr>
          <w:rFonts w:ascii="宋体" w:hAnsi="宋体" w:cs="宋体" w:hint="eastAsia"/>
          <w:szCs w:val="21"/>
        </w:rPr>
        <w:t>、</w:t>
      </w:r>
      <w:r w:rsidRPr="00090232">
        <w:rPr>
          <w:rFonts w:ascii="宋体" w:hAnsi="宋体" w:cs="宋体"/>
          <w:szCs w:val="21"/>
        </w:rPr>
        <w:t>碱</w:t>
      </w:r>
      <w:r w:rsidRPr="00090232">
        <w:rPr>
          <w:rFonts w:ascii="宋体" w:hAnsi="宋体" w:cs="宋体" w:hint="eastAsia"/>
          <w:szCs w:val="21"/>
        </w:rPr>
        <w:t>、</w:t>
      </w:r>
      <w:r w:rsidRPr="00090232">
        <w:rPr>
          <w:rFonts w:ascii="宋体" w:hAnsi="宋体" w:cs="宋体"/>
          <w:szCs w:val="21"/>
        </w:rPr>
        <w:t>盐固体粉末沉降在石刻表面后</w:t>
      </w:r>
      <w:r w:rsidRPr="00090232">
        <w:rPr>
          <w:rFonts w:ascii="宋体" w:hAnsi="宋体" w:cs="宋体" w:hint="eastAsia"/>
          <w:szCs w:val="21"/>
        </w:rPr>
        <w:t>，</w:t>
      </w:r>
      <w:r w:rsidRPr="00090232">
        <w:rPr>
          <w:rFonts w:ascii="宋体" w:hAnsi="宋体" w:cs="宋体"/>
          <w:szCs w:val="21"/>
        </w:rPr>
        <w:t>一旦遇到潮湿空气</w:t>
      </w:r>
      <w:r w:rsidRPr="00090232">
        <w:rPr>
          <w:rFonts w:ascii="宋体" w:hAnsi="宋体" w:cs="宋体" w:hint="eastAsia"/>
          <w:szCs w:val="21"/>
        </w:rPr>
        <w:t>，</w:t>
      </w:r>
      <w:r w:rsidRPr="00090232">
        <w:rPr>
          <w:rFonts w:ascii="宋体" w:hAnsi="宋体" w:cs="宋体"/>
          <w:szCs w:val="21"/>
        </w:rPr>
        <w:t>就会使石刻表面腐蚀</w:t>
      </w:r>
      <w:r w:rsidRPr="00090232">
        <w:rPr>
          <w:rFonts w:ascii="宋体" w:hAnsi="宋体" w:cs="宋体" w:hint="eastAsia"/>
          <w:szCs w:val="21"/>
        </w:rPr>
        <w:t>，</w:t>
      </w:r>
      <w:r w:rsidRPr="00090232">
        <w:rPr>
          <w:rFonts w:ascii="宋体" w:hAnsi="宋体" w:cs="宋体"/>
          <w:szCs w:val="21"/>
        </w:rPr>
        <w:t>进而使石刻风化</w:t>
      </w:r>
      <w:r w:rsidRPr="00090232">
        <w:rPr>
          <w:rFonts w:ascii="宋体" w:hAnsi="宋体" w:cs="宋体" w:hint="eastAsia"/>
          <w:szCs w:val="21"/>
        </w:rPr>
        <w:t>、</w:t>
      </w:r>
      <w:r w:rsidRPr="00090232">
        <w:rPr>
          <w:rFonts w:ascii="宋体" w:hAnsi="宋体" w:cs="宋体"/>
          <w:szCs w:val="21"/>
        </w:rPr>
        <w:t>酥粉</w:t>
      </w:r>
      <w:r w:rsidRPr="00090232">
        <w:rPr>
          <w:rFonts w:ascii="宋体" w:hAnsi="宋体" w:cs="宋体" w:hint="eastAsia"/>
          <w:szCs w:val="21"/>
        </w:rPr>
        <w:t>、</w:t>
      </w:r>
      <w:r w:rsidRPr="00090232">
        <w:rPr>
          <w:rFonts w:ascii="宋体" w:hAnsi="宋体" w:cs="宋体"/>
          <w:szCs w:val="21"/>
        </w:rPr>
        <w:t>开裂</w:t>
      </w:r>
      <w:r w:rsidRPr="00090232">
        <w:rPr>
          <w:rFonts w:ascii="宋体" w:hAnsi="宋体" w:cs="宋体" w:hint="eastAsia"/>
          <w:szCs w:val="21"/>
        </w:rPr>
        <w:t>、</w:t>
      </w:r>
      <w:r w:rsidRPr="00090232">
        <w:rPr>
          <w:rFonts w:ascii="宋体" w:hAnsi="宋体" w:cs="宋体"/>
          <w:szCs w:val="21"/>
        </w:rPr>
        <w:t>剥落</w:t>
      </w:r>
      <w:r w:rsidRPr="00090232">
        <w:rPr>
          <w:rFonts w:ascii="宋体" w:hAnsi="宋体" w:cs="宋体" w:hint="eastAsia"/>
          <w:szCs w:val="21"/>
        </w:rPr>
        <w:t>。</w:t>
      </w:r>
      <w:r w:rsidRPr="00090232">
        <w:rPr>
          <w:rFonts w:ascii="宋体" w:hAnsi="宋体" w:cs="宋体"/>
          <w:szCs w:val="21"/>
        </w:rPr>
        <w:t>其中的其他物质</w:t>
      </w:r>
      <w:r w:rsidR="000040F1" w:rsidRPr="00090232">
        <w:rPr>
          <w:rFonts w:ascii="宋体" w:hAnsi="宋体" w:cs="宋体"/>
          <w:szCs w:val="21"/>
        </w:rPr>
        <w:t>还含有微生物生长所需的养料</w:t>
      </w:r>
      <w:r w:rsidR="000040F1" w:rsidRPr="00090232">
        <w:rPr>
          <w:rFonts w:ascii="宋体" w:hAnsi="宋体" w:cs="宋体" w:hint="eastAsia"/>
          <w:szCs w:val="21"/>
        </w:rPr>
        <w:t>，</w:t>
      </w:r>
      <w:r w:rsidR="000040F1" w:rsidRPr="00090232">
        <w:rPr>
          <w:rFonts w:ascii="宋体" w:hAnsi="宋体" w:cs="宋体"/>
          <w:szCs w:val="21"/>
        </w:rPr>
        <w:t>这就为生物病害的产生创作了条件</w:t>
      </w:r>
      <w:r w:rsidR="000040F1" w:rsidRPr="00090232">
        <w:rPr>
          <w:rFonts w:ascii="宋体" w:hAnsi="宋体" w:cs="宋体" w:hint="eastAsia"/>
          <w:szCs w:val="21"/>
        </w:rPr>
        <w:t>。</w:t>
      </w:r>
    </w:p>
    <w:p w:rsidR="00ED773E" w:rsidRPr="00090232" w:rsidRDefault="00192DFD" w:rsidP="00650595">
      <w:pPr>
        <w:spacing w:line="360" w:lineRule="auto"/>
        <w:jc w:val="left"/>
        <w:rPr>
          <w:rFonts w:ascii="宋体" w:hAnsi="宋体" w:cs="宋体"/>
          <w:szCs w:val="21"/>
        </w:rPr>
      </w:pPr>
      <w:r w:rsidRPr="00090232">
        <w:rPr>
          <w:rFonts w:ascii="宋体" w:hAnsi="宋体" w:cs="宋体"/>
          <w:szCs w:val="21"/>
        </w:rPr>
        <w:t xml:space="preserve">    </w:t>
      </w:r>
      <w:r w:rsidR="00057337" w:rsidRPr="00090232">
        <w:rPr>
          <w:rFonts w:ascii="宋体" w:hAnsi="宋体" w:cs="宋体" w:hint="eastAsia"/>
          <w:szCs w:val="21"/>
        </w:rPr>
        <w:t>6.</w:t>
      </w:r>
      <w:r w:rsidR="00DC690E" w:rsidRPr="00090232">
        <w:rPr>
          <w:rFonts w:ascii="宋体" w:hAnsi="宋体" w:cs="宋体" w:hint="eastAsia"/>
          <w:szCs w:val="21"/>
        </w:rPr>
        <w:t>自身构造因素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泰山主体由“泰山杂岩”构成，是由太古代表客变质岩系(泰山岩群）和</w:t>
      </w:r>
      <w:proofErr w:type="gramStart"/>
      <w:r w:rsidRPr="00090232">
        <w:rPr>
          <w:rFonts w:ascii="宋体" w:hAnsi="宋体" w:cs="宋体" w:hint="eastAsia"/>
          <w:szCs w:val="21"/>
        </w:rPr>
        <w:t>大量晚</w:t>
      </w:r>
      <w:proofErr w:type="gramEnd"/>
      <w:r w:rsidRPr="00090232">
        <w:rPr>
          <w:rFonts w:ascii="宋体" w:hAnsi="宋体" w:cs="宋体" w:hint="eastAsia"/>
          <w:szCs w:val="21"/>
        </w:rPr>
        <w:t>太古代侵入杂岩两大部分所组成。历经漫长的地质演化，它的构造作用十分复杂，岩体基本上都</w:t>
      </w:r>
      <w:r w:rsidRPr="00090232">
        <w:rPr>
          <w:rFonts w:ascii="宋体" w:hAnsi="宋体" w:cs="宋体" w:hint="eastAsia"/>
          <w:szCs w:val="21"/>
        </w:rPr>
        <w:lastRenderedPageBreak/>
        <w:t>是花岗片麻岩类，其裂隙、断裂、断层、岩体的节理面非常发育，</w:t>
      </w:r>
      <w:r w:rsidRPr="00090232">
        <w:rPr>
          <w:rFonts w:ascii="宋体" w:hAnsi="宋体" w:cs="宋体"/>
          <w:szCs w:val="21"/>
        </w:rPr>
        <w:t>所以在某些石刻表面产生了裂隙</w:t>
      </w:r>
      <w:r w:rsidRPr="00090232">
        <w:rPr>
          <w:rFonts w:ascii="宋体" w:hAnsi="宋体" w:cs="宋体" w:hint="eastAsia"/>
          <w:szCs w:val="21"/>
        </w:rPr>
        <w:t>、</w:t>
      </w:r>
      <w:r w:rsidRPr="00090232">
        <w:rPr>
          <w:rFonts w:ascii="宋体" w:hAnsi="宋体" w:cs="宋体"/>
          <w:szCs w:val="21"/>
        </w:rPr>
        <w:t>空鼓病害现象</w:t>
      </w:r>
      <w:r w:rsidRPr="00090232">
        <w:rPr>
          <w:rFonts w:ascii="宋体" w:hAnsi="宋体" w:cs="宋体" w:hint="eastAsia"/>
          <w:szCs w:val="21"/>
        </w:rPr>
        <w:t>，</w:t>
      </w:r>
      <w:r w:rsidRPr="00090232">
        <w:rPr>
          <w:rFonts w:ascii="宋体" w:hAnsi="宋体" w:cs="宋体"/>
          <w:szCs w:val="21"/>
        </w:rPr>
        <w:t>对石刻表面和深度</w:t>
      </w:r>
      <w:r w:rsidRPr="00090232">
        <w:rPr>
          <w:rFonts w:ascii="宋体" w:hAnsi="宋体" w:cs="宋体" w:hint="eastAsia"/>
          <w:szCs w:val="21"/>
        </w:rPr>
        <w:t>产生</w:t>
      </w:r>
      <w:r w:rsidRPr="00090232">
        <w:rPr>
          <w:rFonts w:ascii="宋体" w:hAnsi="宋体" w:cs="宋体"/>
          <w:szCs w:val="21"/>
        </w:rPr>
        <w:t>了破坏</w:t>
      </w:r>
      <w:r w:rsidRPr="00090232">
        <w:rPr>
          <w:rFonts w:ascii="宋体" w:hAnsi="宋体" w:cs="宋体" w:hint="eastAsia"/>
          <w:szCs w:val="21"/>
        </w:rPr>
        <w:t>。这种病害因素主要分布于岱顶处，红门-岱</w:t>
      </w:r>
      <w:proofErr w:type="gramStart"/>
      <w:r w:rsidRPr="00090232">
        <w:rPr>
          <w:rFonts w:ascii="宋体" w:hAnsi="宋体" w:cs="宋体" w:hint="eastAsia"/>
          <w:szCs w:val="21"/>
        </w:rPr>
        <w:t>顶地区</w:t>
      </w:r>
      <w:proofErr w:type="gramEnd"/>
      <w:r w:rsidRPr="00090232">
        <w:rPr>
          <w:rFonts w:ascii="宋体" w:hAnsi="宋体" w:cs="宋体" w:hint="eastAsia"/>
          <w:szCs w:val="21"/>
        </w:rPr>
        <w:t>零散分布。</w:t>
      </w:r>
    </w:p>
    <w:p w:rsidR="00ED773E" w:rsidRPr="00090232" w:rsidRDefault="00057337" w:rsidP="00BC73E7">
      <w:pPr>
        <w:spacing w:line="360" w:lineRule="auto"/>
        <w:ind w:firstLine="570"/>
        <w:jc w:val="center"/>
        <w:rPr>
          <w:rFonts w:ascii="宋体" w:hAnsi="宋体" w:cs="宋体"/>
          <w:szCs w:val="21"/>
        </w:rPr>
      </w:pPr>
      <w:r w:rsidRPr="00090232">
        <w:rPr>
          <w:rFonts w:ascii="宋体" w:hAnsi="宋体" w:cs="宋体" w:hint="eastAsia"/>
          <w:szCs w:val="21"/>
        </w:rPr>
        <w:t>（二）</w:t>
      </w:r>
      <w:r w:rsidR="00DC690E" w:rsidRPr="00090232">
        <w:rPr>
          <w:rFonts w:ascii="宋体" w:hAnsi="宋体" w:cs="宋体" w:hint="eastAsia"/>
          <w:szCs w:val="21"/>
        </w:rPr>
        <w:t>人为造成的病害因素、表现和分布</w:t>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（1）修复技术</w:t>
      </w:r>
      <w:r w:rsidR="00DC690E" w:rsidRPr="00090232">
        <w:rPr>
          <w:rFonts w:ascii="宋体" w:hAnsi="宋体" w:cs="宋体" w:hint="eastAsia"/>
          <w:szCs w:val="21"/>
        </w:rPr>
        <w:t>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在历史上曾对泰山石刻开展多次修复活动，但因时代局限性，采用了水泥修补，铁箍加固的手段。在石刻表面产生了水泥斑点、条带状铁锈斑痕病害。这种病害因素零散分布。</w:t>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（2）</w:t>
      </w:r>
      <w:r w:rsidR="00DC690E" w:rsidRPr="00090232">
        <w:rPr>
          <w:rFonts w:ascii="宋体" w:hAnsi="宋体" w:cs="宋体" w:hint="eastAsia"/>
          <w:szCs w:val="21"/>
        </w:rPr>
        <w:t>不文明行为因素</w:t>
      </w:r>
    </w:p>
    <w:p w:rsidR="00ED773E" w:rsidRPr="00090232" w:rsidRDefault="00DC690E">
      <w:pPr>
        <w:spacing w:line="360" w:lineRule="auto"/>
        <w:ind w:firstLine="570"/>
        <w:jc w:val="left"/>
        <w:rPr>
          <w:rFonts w:ascii="宋体" w:hAnsi="宋体" w:cs="宋体"/>
          <w:szCs w:val="21"/>
        </w:rPr>
      </w:pPr>
      <w:r w:rsidRPr="00090232">
        <w:rPr>
          <w:rFonts w:ascii="宋体" w:hAnsi="宋体" w:cs="宋体" w:hint="eastAsia"/>
          <w:szCs w:val="21"/>
        </w:rPr>
        <w:t>泰山的游人众多，其中来观赏日出的游客占很大部分，因此在岱顶部分坡度较缓、没有护栏的石刻，长期被游人</w:t>
      </w:r>
      <w:proofErr w:type="gramStart"/>
      <w:r w:rsidRPr="00090232">
        <w:rPr>
          <w:rFonts w:ascii="宋体" w:hAnsi="宋体" w:cs="宋体" w:hint="eastAsia"/>
          <w:szCs w:val="21"/>
        </w:rPr>
        <w:t>踩爬践踏</w:t>
      </w:r>
      <w:proofErr w:type="gramEnd"/>
      <w:r w:rsidRPr="00090232">
        <w:rPr>
          <w:rFonts w:ascii="宋体" w:hAnsi="宋体" w:cs="宋体" w:hint="eastAsia"/>
          <w:szCs w:val="21"/>
        </w:rPr>
        <w:t>，损害较大。</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一些名声在外的石刻，长期被游人触摸，在表面形成带油渍的痕迹。</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游人素质不一，国内风行的“XXX到此一游”这种不文明行为也在泰山出现，由于泰山岩体较坚硬，刻字留念的很少，游客大多是使用油漆或记号笔在显目处的石刻上乱涂乱画，造成表面污染。这种病害因素零散分布。</w:t>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（3）</w:t>
      </w:r>
      <w:r w:rsidR="00DC690E" w:rsidRPr="00090232">
        <w:rPr>
          <w:rFonts w:ascii="宋体" w:hAnsi="宋体" w:cs="宋体" w:hint="eastAsia"/>
          <w:szCs w:val="21"/>
        </w:rPr>
        <w:t>机械损伤因素</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机械损伤主要是指在外力作用下产生的石质文物断裂、残损、浅表性裂隙现象，这种病害多见于室外独立的碑刻，摩崖石刻也有此种情况，但较少。</w:t>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（4）</w:t>
      </w:r>
      <w:r w:rsidR="00025FF4" w:rsidRPr="00090232">
        <w:rPr>
          <w:rFonts w:ascii="宋体" w:hAnsi="宋体" w:cs="宋体" w:hint="eastAsia"/>
          <w:szCs w:val="21"/>
        </w:rPr>
        <w:t>油烟因素</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泰山庙宇众多，香火鼎盛，</w:t>
      </w:r>
      <w:r w:rsidR="00025FF4" w:rsidRPr="00090232">
        <w:rPr>
          <w:rFonts w:ascii="宋体" w:hAnsi="宋体" w:cs="宋体" w:hint="eastAsia"/>
          <w:szCs w:val="21"/>
        </w:rPr>
        <w:t>人们长期参拜时烧香、燃烛产生了大量油烟</w:t>
      </w:r>
      <w:r w:rsidRPr="00090232">
        <w:rPr>
          <w:rFonts w:ascii="宋体" w:hAnsi="宋体" w:cs="宋体" w:hint="eastAsia"/>
          <w:szCs w:val="21"/>
        </w:rPr>
        <w:t>，导致</w:t>
      </w:r>
      <w:r w:rsidR="00192DFD" w:rsidRPr="00090232">
        <w:rPr>
          <w:rFonts w:ascii="宋体" w:hAnsi="宋体" w:cs="宋体" w:hint="eastAsia"/>
          <w:szCs w:val="21"/>
        </w:rPr>
        <w:t>周边</w:t>
      </w:r>
      <w:r w:rsidRPr="00090232">
        <w:rPr>
          <w:rFonts w:ascii="宋体" w:hAnsi="宋体" w:cs="宋体" w:hint="eastAsia"/>
          <w:szCs w:val="21"/>
        </w:rPr>
        <w:t>石刻表面出现由烟熏和烟尘等的吸附沉积作用形成的</w:t>
      </w:r>
      <w:r w:rsidR="00025FF4" w:rsidRPr="00090232">
        <w:rPr>
          <w:rFonts w:ascii="宋体" w:hAnsi="宋体" w:cs="宋体" w:hint="eastAsia"/>
          <w:szCs w:val="21"/>
        </w:rPr>
        <w:t>油污、油垢</w:t>
      </w:r>
      <w:r w:rsidRPr="00090232">
        <w:rPr>
          <w:rFonts w:ascii="宋体" w:hAnsi="宋体" w:cs="宋体" w:hint="eastAsia"/>
          <w:szCs w:val="21"/>
        </w:rPr>
        <w:t>。这种病害不仅影响石刻的观赏性，而且为微生物的生长提供了营养层，从而产生生物病害。这种病害因素集中分布在岱顶，其他地区零散分布。</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综上所述，泰山石刻的病害主要有表面孔洞状风化、表层片状剥落、表面泛盐、表面粉化剥落、表面溶蚀、裂隙、空鼓、机械损伤、人为污染、水泥修补、生物病害。以上病害的产生，是水、酸雨、温度、湿度、大气污染物、有害气体、生物、人为因素、文物自身构造等多方面因素互相作用的结果，每一处石刻的病害表现都是复杂的。这就对石刻保护工作造成了极大的困难。</w:t>
      </w:r>
    </w:p>
    <w:p w:rsidR="00ED773E" w:rsidRPr="00090232" w:rsidRDefault="00DC690E" w:rsidP="00BC73E7">
      <w:pPr>
        <w:spacing w:line="360" w:lineRule="auto"/>
        <w:ind w:firstLine="570"/>
        <w:jc w:val="center"/>
        <w:rPr>
          <w:rFonts w:ascii="宋体" w:hAnsi="宋体" w:cs="宋体"/>
          <w:szCs w:val="21"/>
        </w:rPr>
      </w:pPr>
      <w:r w:rsidRPr="00090232">
        <w:rPr>
          <w:rFonts w:ascii="宋体" w:hAnsi="宋体" w:cs="宋体" w:hint="eastAsia"/>
          <w:szCs w:val="21"/>
        </w:rPr>
        <w:t>（三）现有保护措施</w:t>
      </w:r>
    </w:p>
    <w:p w:rsidR="00057337" w:rsidRPr="00090232" w:rsidRDefault="00057337" w:rsidP="00057337">
      <w:pPr>
        <w:spacing w:line="360" w:lineRule="auto"/>
        <w:jc w:val="left"/>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（1）管理体制情况</w:t>
      </w:r>
    </w:p>
    <w:p w:rsidR="00ED773E" w:rsidRPr="00090232" w:rsidRDefault="00057337" w:rsidP="00057337">
      <w:pPr>
        <w:spacing w:line="360" w:lineRule="auto"/>
        <w:jc w:val="left"/>
        <w:rPr>
          <w:rFonts w:ascii="宋体" w:hAnsi="宋体" w:cs="宋体"/>
          <w:szCs w:val="21"/>
        </w:rPr>
      </w:pPr>
      <w:r w:rsidRPr="00090232">
        <w:rPr>
          <w:rFonts w:ascii="宋体" w:hAnsi="宋体" w:cs="宋体"/>
          <w:szCs w:val="21"/>
        </w:rPr>
        <w:lastRenderedPageBreak/>
        <w:t xml:space="preserve">    </w:t>
      </w:r>
      <w:r w:rsidR="00D37B56" w:rsidRPr="00090232">
        <w:rPr>
          <w:rFonts w:ascii="宋体" w:hAnsi="宋体" w:cs="宋体" w:hint="eastAsia"/>
          <w:szCs w:val="21"/>
        </w:rPr>
        <w:t>泰山景区文保</w:t>
      </w:r>
      <w:r w:rsidR="00DC690E" w:rsidRPr="00090232">
        <w:rPr>
          <w:rFonts w:ascii="宋体" w:hAnsi="宋体" w:cs="宋体" w:hint="eastAsia"/>
          <w:szCs w:val="21"/>
        </w:rPr>
        <w:t>部门在泰山上下设置了</w:t>
      </w:r>
      <w:r w:rsidR="00A54905" w:rsidRPr="00090232">
        <w:rPr>
          <w:rFonts w:ascii="宋体" w:hAnsi="宋体" w:cs="宋体" w:hint="eastAsia"/>
          <w:szCs w:val="21"/>
        </w:rPr>
        <w:t>二十三</w:t>
      </w:r>
      <w:r w:rsidR="00D37B56" w:rsidRPr="00090232">
        <w:rPr>
          <w:rFonts w:ascii="宋体" w:hAnsi="宋体" w:cs="宋体" w:hint="eastAsia"/>
          <w:szCs w:val="21"/>
        </w:rPr>
        <w:t>处</w:t>
      </w:r>
      <w:r w:rsidR="00DC690E" w:rsidRPr="00090232">
        <w:rPr>
          <w:rFonts w:ascii="宋体" w:hAnsi="宋体" w:cs="宋体" w:hint="eastAsia"/>
          <w:szCs w:val="21"/>
        </w:rPr>
        <w:t>文物管理所，配备了</w:t>
      </w:r>
      <w:r w:rsidR="00D37B56" w:rsidRPr="00090232">
        <w:rPr>
          <w:rFonts w:ascii="宋体" w:hAnsi="宋体" w:cs="宋体" w:hint="eastAsia"/>
          <w:szCs w:val="21"/>
        </w:rPr>
        <w:t>两百</w:t>
      </w:r>
      <w:r w:rsidR="00DC690E" w:rsidRPr="00090232">
        <w:rPr>
          <w:rFonts w:ascii="宋体" w:hAnsi="宋体" w:cs="宋体" w:hint="eastAsia"/>
          <w:szCs w:val="21"/>
        </w:rPr>
        <w:t>余名管理人员，</w:t>
      </w:r>
      <w:r w:rsidR="00D37B56" w:rsidRPr="00090232">
        <w:rPr>
          <w:rFonts w:ascii="宋体" w:hAnsi="宋体" w:cs="宋体" w:hint="eastAsia"/>
          <w:szCs w:val="21"/>
        </w:rPr>
        <w:t>并</w:t>
      </w:r>
      <w:r w:rsidR="00DC690E" w:rsidRPr="00090232">
        <w:rPr>
          <w:rFonts w:ascii="宋体" w:hAnsi="宋体" w:cs="宋体" w:hint="eastAsia"/>
          <w:szCs w:val="21"/>
        </w:rPr>
        <w:t>在经石峪和</w:t>
      </w:r>
      <w:proofErr w:type="gramStart"/>
      <w:r w:rsidR="00DC690E" w:rsidRPr="00090232">
        <w:rPr>
          <w:rFonts w:ascii="宋体" w:hAnsi="宋体" w:cs="宋体" w:hint="eastAsia"/>
          <w:szCs w:val="21"/>
        </w:rPr>
        <w:t>唐摩崖</w:t>
      </w:r>
      <w:proofErr w:type="gramEnd"/>
      <w:r w:rsidR="00DC690E" w:rsidRPr="00090232">
        <w:rPr>
          <w:rFonts w:ascii="宋体" w:hAnsi="宋体" w:cs="宋体" w:hint="eastAsia"/>
          <w:szCs w:val="21"/>
        </w:rPr>
        <w:t>两处石刻设置了专人管理。实行</w:t>
      </w:r>
      <w:r w:rsidR="00D37B56" w:rsidRPr="00090232">
        <w:rPr>
          <w:rFonts w:ascii="宋体" w:hAnsi="宋体" w:cs="宋体" w:hint="eastAsia"/>
          <w:szCs w:val="21"/>
        </w:rPr>
        <w:t>了</w:t>
      </w:r>
      <w:r w:rsidR="00DC690E" w:rsidRPr="00090232">
        <w:rPr>
          <w:rFonts w:ascii="宋体" w:hAnsi="宋体" w:cs="宋体" w:hint="eastAsia"/>
          <w:szCs w:val="21"/>
        </w:rPr>
        <w:t>定期培训制度，</w:t>
      </w:r>
      <w:r w:rsidR="00D37B56" w:rsidRPr="00090232">
        <w:rPr>
          <w:rFonts w:ascii="宋体" w:hAnsi="宋体" w:cs="宋体" w:hint="eastAsia"/>
          <w:szCs w:val="21"/>
        </w:rPr>
        <w:t>用以</w:t>
      </w:r>
      <w:r w:rsidR="00DC690E" w:rsidRPr="00090232">
        <w:rPr>
          <w:rFonts w:ascii="宋体" w:hAnsi="宋体" w:cs="宋体" w:hint="eastAsia"/>
          <w:szCs w:val="21"/>
        </w:rPr>
        <w:t>提高管理人员的理论知识和管理水平。制定下发了《泰山景区石刻管理办法》、《泰山景区石刻保护操作规范》、《泰山景区石刻拓片管理规定》、《泰山石刻保护奖惩规定》和《泰山景区石刻管理值班制度》等规章制度。</w:t>
      </w:r>
    </w:p>
    <w:p w:rsidR="00057337"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（2）物理防护措施</w:t>
      </w:r>
    </w:p>
    <w:p w:rsidR="00ED773E" w:rsidRPr="00090232" w:rsidRDefault="00DC690E" w:rsidP="00057337">
      <w:pPr>
        <w:spacing w:line="360" w:lineRule="auto"/>
        <w:ind w:firstLine="570"/>
        <w:jc w:val="left"/>
        <w:rPr>
          <w:rFonts w:ascii="宋体" w:hAnsi="宋体" w:cs="宋体"/>
          <w:szCs w:val="21"/>
        </w:rPr>
      </w:pPr>
      <w:r w:rsidRPr="00090232">
        <w:rPr>
          <w:rFonts w:ascii="宋体" w:hAnsi="宋体" w:cs="宋体" w:hint="eastAsia"/>
          <w:szCs w:val="21"/>
        </w:rPr>
        <w:t>在一些重要石刻分布区域附近修建隔离石栏杆，修建步行桥，引导</w:t>
      </w:r>
      <w:proofErr w:type="gramStart"/>
      <w:r w:rsidRPr="00090232">
        <w:rPr>
          <w:rFonts w:ascii="宋体" w:hAnsi="宋体" w:cs="宋体" w:hint="eastAsia"/>
          <w:szCs w:val="21"/>
        </w:rPr>
        <w:t>游人驻桥</w:t>
      </w:r>
      <w:proofErr w:type="gramEnd"/>
      <w:r w:rsidRPr="00090232">
        <w:rPr>
          <w:rFonts w:ascii="宋体" w:hAnsi="宋体" w:cs="宋体" w:hint="eastAsia"/>
          <w:szCs w:val="21"/>
        </w:rPr>
        <w:t>观光游览。对重要石刻实施隔离保护，设置保护标志牌，划定保护区域。对国宝级石刻实施专人管理，严禁拍照。对一些零星散布的可移动石刻集中统一保护，修建专门库房或建立碑廊。对一些偏远的石刻就地保护，建立碑亭或建立碑墙，把石刻镶嵌在墙体中。对重要的可移动石刻使用玻璃罩封起来，对一些不可移动的重要石刻进行表面贴金。建立电子监控系统，在一些石刻集中或重要石刻处实施24小时监控。</w:t>
      </w:r>
    </w:p>
    <w:p w:rsidR="00057337"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（3）化学防护措施</w:t>
      </w:r>
    </w:p>
    <w:p w:rsidR="00ED773E" w:rsidRPr="00090232" w:rsidRDefault="00057337" w:rsidP="00057337">
      <w:pPr>
        <w:spacing w:line="360" w:lineRule="auto"/>
        <w:jc w:val="left"/>
        <w:rPr>
          <w:rFonts w:ascii="宋体" w:hAnsi="宋体" w:cs="宋体"/>
          <w:szCs w:val="21"/>
        </w:rPr>
      </w:pPr>
      <w:r w:rsidRPr="00090232">
        <w:rPr>
          <w:rFonts w:ascii="宋体" w:hAnsi="宋体" w:cs="宋体"/>
          <w:szCs w:val="21"/>
        </w:rPr>
        <w:t xml:space="preserve">    </w:t>
      </w:r>
      <w:r w:rsidR="00DC690E" w:rsidRPr="00090232">
        <w:rPr>
          <w:rFonts w:ascii="宋体" w:hAnsi="宋体" w:cs="宋体" w:hint="eastAsia"/>
          <w:szCs w:val="21"/>
        </w:rPr>
        <w:t>定期进行石刻描红，对部分开裂较大或风化严重的石刻进行灌浆或涂刷防风化涂料。</w:t>
      </w:r>
      <w:r w:rsidR="005C77C4" w:rsidRPr="00090232">
        <w:rPr>
          <w:rStyle w:val="aa"/>
          <w:rFonts w:ascii="宋体" w:hAnsi="宋体" w:cs="宋体"/>
          <w:szCs w:val="21"/>
        </w:rPr>
        <w:footnoteReference w:id="10"/>
      </w:r>
    </w:p>
    <w:p w:rsidR="00ED773E"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（4）</w:t>
      </w:r>
      <w:r w:rsidR="00DC690E" w:rsidRPr="00090232">
        <w:rPr>
          <w:rFonts w:ascii="宋体" w:hAnsi="宋体" w:cs="宋体" w:hint="eastAsia"/>
          <w:szCs w:val="21"/>
        </w:rPr>
        <w:t>现有保护措施的不足</w:t>
      </w:r>
    </w:p>
    <w:p w:rsidR="00ED773E"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泰山文物管理部门受限于人员、资金不足的情况，无法对泰山石刻进行全面保护，只能针对部分重点石刻重点保护，大部分年代较近、保存情况尚为良好的石刻基本处于放任自流的状态。具体问题如下：</w:t>
      </w:r>
    </w:p>
    <w:p w:rsidR="00CD1622"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1</w:t>
      </w:r>
      <w:r w:rsidR="00057337" w:rsidRPr="00090232">
        <w:rPr>
          <w:rFonts w:ascii="宋体" w:hAnsi="宋体" w:cs="宋体"/>
          <w:szCs w:val="21"/>
        </w:rPr>
        <w:t>.</w:t>
      </w:r>
      <w:r w:rsidRPr="00090232">
        <w:rPr>
          <w:rFonts w:ascii="宋体" w:hAnsi="宋体" w:cs="宋体" w:hint="eastAsia"/>
          <w:szCs w:val="21"/>
        </w:rPr>
        <w:t>人员配备不足、素质参差不齐。</w:t>
      </w:r>
      <w:r w:rsidR="00CD1622" w:rsidRPr="00090232">
        <w:rPr>
          <w:rFonts w:ascii="宋体" w:hAnsi="宋体" w:cs="宋体" w:hint="eastAsia"/>
          <w:szCs w:val="21"/>
        </w:rPr>
        <w:t>泰山风景区文保部门设立的二十三所文物管理所，两百余名文保人员中，专业的文保人</w:t>
      </w:r>
      <w:proofErr w:type="gramStart"/>
      <w:r w:rsidR="00CD1622" w:rsidRPr="00090232">
        <w:rPr>
          <w:rFonts w:ascii="宋体" w:hAnsi="宋体" w:cs="宋体" w:hint="eastAsia"/>
          <w:szCs w:val="21"/>
        </w:rPr>
        <w:t>员比例</w:t>
      </w:r>
      <w:proofErr w:type="gramEnd"/>
      <w:r w:rsidR="00CD1622" w:rsidRPr="00090232">
        <w:rPr>
          <w:rFonts w:ascii="宋体" w:hAnsi="宋体" w:cs="宋体" w:hint="eastAsia"/>
          <w:szCs w:val="21"/>
        </w:rPr>
        <w:t>很低，大部分文保人员不具备专业知识和相关技能，而且大多是兼任文保人员。</w:t>
      </w:r>
      <w:r w:rsidRPr="00090232">
        <w:rPr>
          <w:rFonts w:ascii="宋体" w:hAnsi="宋体" w:cs="宋体" w:hint="eastAsia"/>
          <w:szCs w:val="21"/>
        </w:rPr>
        <w:t>泰山石刻分布地域广，空间跨度大，每年的游人香客又多，实际上文</w:t>
      </w:r>
      <w:r w:rsidR="00CD1622" w:rsidRPr="00090232">
        <w:rPr>
          <w:rFonts w:ascii="宋体" w:hAnsi="宋体" w:cs="宋体" w:hint="eastAsia"/>
          <w:szCs w:val="21"/>
        </w:rPr>
        <w:t>保</w:t>
      </w:r>
      <w:r w:rsidRPr="00090232">
        <w:rPr>
          <w:rFonts w:ascii="宋体" w:hAnsi="宋体" w:cs="宋体" w:hint="eastAsia"/>
          <w:szCs w:val="21"/>
        </w:rPr>
        <w:t>人员仅能防护部分重要石刻不受人为破坏。</w:t>
      </w:r>
    </w:p>
    <w:p w:rsidR="00D37B56" w:rsidRPr="00090232" w:rsidRDefault="00DC690E" w:rsidP="00DC690E">
      <w:pPr>
        <w:spacing w:line="360" w:lineRule="auto"/>
        <w:ind w:firstLine="570"/>
        <w:jc w:val="left"/>
        <w:rPr>
          <w:rFonts w:ascii="宋体" w:hAnsi="宋体" w:cs="宋体"/>
          <w:szCs w:val="21"/>
        </w:rPr>
      </w:pPr>
      <w:r w:rsidRPr="00090232">
        <w:rPr>
          <w:rFonts w:ascii="宋体" w:hAnsi="宋体" w:cs="宋体" w:hint="eastAsia"/>
          <w:szCs w:val="21"/>
        </w:rPr>
        <w:t>2</w:t>
      </w:r>
      <w:r w:rsidR="00057337" w:rsidRPr="00090232">
        <w:rPr>
          <w:rFonts w:ascii="宋体" w:hAnsi="宋体" w:cs="宋体"/>
          <w:szCs w:val="21"/>
        </w:rPr>
        <w:t>.</w:t>
      </w:r>
      <w:r w:rsidRPr="00090232">
        <w:rPr>
          <w:rFonts w:ascii="宋体" w:hAnsi="宋体" w:cs="宋体" w:hint="eastAsia"/>
          <w:szCs w:val="21"/>
        </w:rPr>
        <w:t>防护措施不到位。如经石峪《金刚经》石刻，目前</w:t>
      </w:r>
      <w:r w:rsidR="00D37B56" w:rsidRPr="00090232">
        <w:rPr>
          <w:rFonts w:ascii="宋体" w:hAnsi="宋体" w:cs="宋体" w:hint="eastAsia"/>
          <w:szCs w:val="21"/>
        </w:rPr>
        <w:t>属于被重点保护，它</w:t>
      </w:r>
      <w:r w:rsidRPr="00090232">
        <w:rPr>
          <w:rFonts w:ascii="宋体" w:hAnsi="宋体" w:cs="宋体" w:hint="eastAsia"/>
          <w:szCs w:val="21"/>
        </w:rPr>
        <w:t>的防护措施有设</w:t>
      </w:r>
      <w:proofErr w:type="gramStart"/>
      <w:r w:rsidRPr="00090232">
        <w:rPr>
          <w:rFonts w:ascii="宋体" w:hAnsi="宋体" w:cs="宋体" w:hint="eastAsia"/>
          <w:szCs w:val="21"/>
        </w:rPr>
        <w:t>置石质防护栏</w:t>
      </w:r>
      <w:proofErr w:type="gramEnd"/>
      <w:r w:rsidRPr="00090232">
        <w:rPr>
          <w:rFonts w:ascii="宋体" w:hAnsi="宋体" w:cs="宋体" w:hint="eastAsia"/>
          <w:szCs w:val="21"/>
        </w:rPr>
        <w:t>，隔离坝，设置文物保护标志，修建步行游览桥，专人负责看管，</w:t>
      </w:r>
      <w:r w:rsidR="009F17AF" w:rsidRPr="00090232">
        <w:rPr>
          <w:rFonts w:ascii="宋体" w:hAnsi="宋体" w:cs="宋体" w:hint="eastAsia"/>
          <w:szCs w:val="21"/>
        </w:rPr>
        <w:t>定期</w:t>
      </w:r>
      <w:r w:rsidRPr="00090232">
        <w:rPr>
          <w:rFonts w:ascii="宋体" w:hAnsi="宋体" w:cs="宋体" w:hint="eastAsia"/>
          <w:szCs w:val="21"/>
        </w:rPr>
        <w:t>采用</w:t>
      </w:r>
      <w:proofErr w:type="gramStart"/>
      <w:r w:rsidRPr="00090232">
        <w:rPr>
          <w:rFonts w:ascii="宋体" w:hAnsi="宋体" w:cs="宋体" w:hint="eastAsia"/>
          <w:szCs w:val="21"/>
        </w:rPr>
        <w:t>有机硅对即将</w:t>
      </w:r>
      <w:proofErr w:type="gramEnd"/>
      <w:r w:rsidRPr="00090232">
        <w:rPr>
          <w:rFonts w:ascii="宋体" w:hAnsi="宋体" w:cs="宋体" w:hint="eastAsia"/>
          <w:szCs w:val="21"/>
        </w:rPr>
        <w:t>剥落的风化岩石进行灌注粘结，安装电子监控系统。</w:t>
      </w:r>
      <w:r w:rsidR="00D37B56" w:rsidRPr="00090232">
        <w:rPr>
          <w:rFonts w:ascii="宋体" w:hAnsi="宋体" w:cs="宋体" w:hint="eastAsia"/>
          <w:szCs w:val="21"/>
        </w:rPr>
        <w:t>但如</w:t>
      </w:r>
      <w:r w:rsidRPr="00090232">
        <w:rPr>
          <w:rFonts w:ascii="宋体" w:hAnsi="宋体" w:cs="宋体" w:hint="eastAsia"/>
          <w:szCs w:val="21"/>
        </w:rPr>
        <w:t>红门处为数众多的香</w:t>
      </w:r>
      <w:proofErr w:type="gramStart"/>
      <w:r w:rsidRPr="00090232">
        <w:rPr>
          <w:rFonts w:ascii="宋体" w:hAnsi="宋体" w:cs="宋体" w:hint="eastAsia"/>
          <w:szCs w:val="21"/>
        </w:rPr>
        <w:t>社碑目前</w:t>
      </w:r>
      <w:proofErr w:type="gramEnd"/>
      <w:r w:rsidRPr="00090232">
        <w:rPr>
          <w:rFonts w:ascii="宋体" w:hAnsi="宋体" w:cs="宋体" w:hint="eastAsia"/>
          <w:szCs w:val="21"/>
        </w:rPr>
        <w:t>还在露天环境中，景区内零散分布</w:t>
      </w:r>
      <w:r w:rsidR="009F17AF" w:rsidRPr="00090232">
        <w:rPr>
          <w:rFonts w:ascii="宋体" w:hAnsi="宋体" w:cs="宋体" w:hint="eastAsia"/>
          <w:szCs w:val="21"/>
        </w:rPr>
        <w:t>的一些可移动碑刻长期得不到保护，雨水对其下部的溶蚀现象比较严重；</w:t>
      </w:r>
      <w:r w:rsidRPr="00090232">
        <w:rPr>
          <w:rFonts w:ascii="宋体" w:hAnsi="宋体" w:cs="宋体" w:hint="eastAsia"/>
          <w:szCs w:val="21"/>
        </w:rPr>
        <w:t>如《绝然高大》等部分石刻半埋藏在土中，土中微生物的危害对其影响很大。如云步桥处石刻，部分长期处于水流冲刷作用下</w:t>
      </w:r>
      <w:r w:rsidR="006C4CB7" w:rsidRPr="00090232">
        <w:rPr>
          <w:rFonts w:ascii="宋体" w:hAnsi="宋体" w:cs="宋体" w:hint="eastAsia"/>
          <w:szCs w:val="21"/>
        </w:rPr>
        <w:t>，藻类、微生物生长较多，表</w:t>
      </w:r>
      <w:r w:rsidR="006C4CB7" w:rsidRPr="00090232">
        <w:rPr>
          <w:rFonts w:ascii="宋体" w:hAnsi="宋体" w:cs="宋体" w:hint="eastAsia"/>
          <w:szCs w:val="21"/>
        </w:rPr>
        <w:lastRenderedPageBreak/>
        <w:t>面溶蚀严重</w:t>
      </w:r>
      <w:r w:rsidR="009F17AF" w:rsidRPr="00090232">
        <w:rPr>
          <w:rFonts w:ascii="宋体" w:hAnsi="宋体" w:cs="宋体" w:hint="eastAsia"/>
          <w:szCs w:val="21"/>
        </w:rPr>
        <w:t>；</w:t>
      </w:r>
      <w:proofErr w:type="gramStart"/>
      <w:r w:rsidRPr="00090232">
        <w:rPr>
          <w:rFonts w:ascii="宋体" w:hAnsi="宋体" w:cs="宋体" w:hint="eastAsia"/>
          <w:szCs w:val="21"/>
        </w:rPr>
        <w:t>登山盘路</w:t>
      </w:r>
      <w:proofErr w:type="gramEnd"/>
      <w:r w:rsidRPr="00090232">
        <w:rPr>
          <w:rFonts w:ascii="宋体" w:hAnsi="宋体" w:cs="宋体" w:hint="eastAsia"/>
          <w:szCs w:val="21"/>
        </w:rPr>
        <w:t>两侧的很多石刻表面生长了微生物，形成污染层，没有</w:t>
      </w:r>
      <w:r w:rsidR="009F17AF" w:rsidRPr="00090232">
        <w:rPr>
          <w:rFonts w:ascii="宋体" w:hAnsi="宋体" w:cs="宋体" w:hint="eastAsia"/>
          <w:szCs w:val="21"/>
        </w:rPr>
        <w:t>处理；</w:t>
      </w:r>
      <w:proofErr w:type="gramStart"/>
      <w:r w:rsidRPr="00090232">
        <w:rPr>
          <w:rFonts w:ascii="宋体" w:hAnsi="宋体" w:cs="宋体" w:hint="eastAsia"/>
          <w:szCs w:val="21"/>
        </w:rPr>
        <w:t>瞻鲁台</w:t>
      </w:r>
      <w:proofErr w:type="gramEnd"/>
      <w:r w:rsidRPr="00090232">
        <w:rPr>
          <w:rFonts w:ascii="宋体" w:hAnsi="宋体" w:cs="宋体" w:hint="eastAsia"/>
          <w:szCs w:val="21"/>
        </w:rPr>
        <w:t>和仙人桥处部分坡度较缓的石刻，没有设置文物保护标志，也没有设置栏杆，很多游人直接踩踏其上</w:t>
      </w:r>
      <w:r w:rsidR="009F17AF" w:rsidRPr="00090232">
        <w:rPr>
          <w:rFonts w:ascii="宋体" w:hAnsi="宋体" w:cs="宋体" w:hint="eastAsia"/>
          <w:szCs w:val="21"/>
        </w:rPr>
        <w:t>；</w:t>
      </w:r>
      <w:r w:rsidRPr="00090232">
        <w:rPr>
          <w:rFonts w:ascii="宋体" w:hAnsi="宋体" w:cs="宋体" w:hint="eastAsia"/>
          <w:szCs w:val="21"/>
        </w:rPr>
        <w:t>部分镶嵌在墙体中的石刻，由于墙体和石刻本身的材质不一，使得水、盐、矿物质、污染物进入，产生</w:t>
      </w:r>
      <w:r w:rsidR="00D37B56" w:rsidRPr="00090232">
        <w:rPr>
          <w:rFonts w:ascii="宋体" w:hAnsi="宋体" w:cs="宋体" w:hint="eastAsia"/>
          <w:szCs w:val="21"/>
        </w:rPr>
        <w:t>粉状剥落</w:t>
      </w:r>
      <w:r w:rsidR="009F17AF" w:rsidRPr="00090232">
        <w:rPr>
          <w:rFonts w:ascii="宋体" w:hAnsi="宋体" w:cs="宋体" w:hint="eastAsia"/>
          <w:szCs w:val="21"/>
        </w:rPr>
        <w:t>、</w:t>
      </w:r>
      <w:proofErr w:type="gramStart"/>
      <w:r w:rsidR="009F17AF" w:rsidRPr="00090232">
        <w:rPr>
          <w:rFonts w:ascii="宋体" w:hAnsi="宋体" w:cs="宋体" w:hint="eastAsia"/>
          <w:szCs w:val="21"/>
        </w:rPr>
        <w:t>泛盐等</w:t>
      </w:r>
      <w:proofErr w:type="gramEnd"/>
      <w:r w:rsidR="009F17AF" w:rsidRPr="00090232">
        <w:rPr>
          <w:rFonts w:ascii="宋体" w:hAnsi="宋体" w:cs="宋体" w:hint="eastAsia"/>
          <w:szCs w:val="21"/>
        </w:rPr>
        <w:t>病害；</w:t>
      </w:r>
      <w:r w:rsidRPr="00090232">
        <w:rPr>
          <w:rFonts w:ascii="宋体" w:hAnsi="宋体" w:cs="宋体" w:hint="eastAsia"/>
          <w:szCs w:val="21"/>
        </w:rPr>
        <w:t>岱顶的庙</w:t>
      </w:r>
      <w:proofErr w:type="gramStart"/>
      <w:r w:rsidRPr="00090232">
        <w:rPr>
          <w:rFonts w:ascii="宋体" w:hAnsi="宋体" w:cs="宋体" w:hint="eastAsia"/>
          <w:szCs w:val="21"/>
        </w:rPr>
        <w:t>观每天</w:t>
      </w:r>
      <w:proofErr w:type="gramEnd"/>
      <w:r w:rsidRPr="00090232">
        <w:rPr>
          <w:rFonts w:ascii="宋体" w:hAnsi="宋体" w:cs="宋体" w:hint="eastAsia"/>
          <w:szCs w:val="21"/>
        </w:rPr>
        <w:t>有香烛纸钱燃烧，产生大量灰尘和有害气体，</w:t>
      </w:r>
      <w:r w:rsidR="009F17AF" w:rsidRPr="00090232">
        <w:rPr>
          <w:rFonts w:ascii="宋体" w:hAnsi="宋体" w:cs="宋体" w:hint="eastAsia"/>
          <w:szCs w:val="21"/>
        </w:rPr>
        <w:t>使附近石刻表层积尘积油；</w:t>
      </w:r>
      <w:r w:rsidRPr="00090232">
        <w:rPr>
          <w:rFonts w:ascii="宋体" w:hAnsi="宋体" w:cs="宋体" w:hint="eastAsia"/>
          <w:szCs w:val="21"/>
        </w:rPr>
        <w:t>合影留念的旅游行为使一些石刻</w:t>
      </w:r>
      <w:proofErr w:type="gramStart"/>
      <w:r w:rsidRPr="00090232">
        <w:rPr>
          <w:rFonts w:ascii="宋体" w:hAnsi="宋体" w:cs="宋体" w:hint="eastAsia"/>
          <w:szCs w:val="21"/>
        </w:rPr>
        <w:t>经常被攀摸</w:t>
      </w:r>
      <w:proofErr w:type="gramEnd"/>
      <w:r w:rsidRPr="00090232">
        <w:rPr>
          <w:rFonts w:ascii="宋体" w:hAnsi="宋体" w:cs="宋体" w:hint="eastAsia"/>
          <w:szCs w:val="21"/>
        </w:rPr>
        <w:t>，甚至被涂写刻画</w:t>
      </w:r>
      <w:r w:rsidR="009F17AF" w:rsidRPr="00090232">
        <w:rPr>
          <w:rFonts w:ascii="宋体" w:hAnsi="宋体" w:cs="宋体" w:hint="eastAsia"/>
          <w:szCs w:val="21"/>
        </w:rPr>
        <w:t>，产生了表面污染</w:t>
      </w:r>
      <w:r w:rsidRPr="00090232">
        <w:rPr>
          <w:rFonts w:ascii="宋体" w:hAnsi="宋体" w:cs="宋体" w:hint="eastAsia"/>
          <w:szCs w:val="21"/>
        </w:rPr>
        <w:t>。</w:t>
      </w:r>
    </w:p>
    <w:p w:rsidR="00ED773E" w:rsidRPr="00090232" w:rsidRDefault="00D37B56" w:rsidP="00DC690E">
      <w:pPr>
        <w:spacing w:line="360" w:lineRule="auto"/>
        <w:ind w:firstLine="570"/>
        <w:jc w:val="left"/>
        <w:rPr>
          <w:rFonts w:ascii="宋体" w:hAnsi="宋体" w:cs="宋体"/>
          <w:szCs w:val="21"/>
        </w:rPr>
      </w:pPr>
      <w:r w:rsidRPr="00090232">
        <w:rPr>
          <w:rFonts w:ascii="宋体" w:hAnsi="宋体" w:cs="宋体" w:hint="eastAsia"/>
          <w:szCs w:val="21"/>
        </w:rPr>
        <w:t>上述现状所说仅仅是具有代表性的石刻</w:t>
      </w:r>
      <w:r w:rsidR="009F17AF" w:rsidRPr="00090232">
        <w:rPr>
          <w:rFonts w:ascii="宋体" w:hAnsi="宋体" w:cs="宋体" w:hint="eastAsia"/>
          <w:szCs w:val="21"/>
        </w:rPr>
        <w:t>保护不力情况</w:t>
      </w:r>
      <w:r w:rsidRPr="00090232">
        <w:rPr>
          <w:rFonts w:ascii="宋体" w:hAnsi="宋体" w:cs="宋体" w:hint="eastAsia"/>
          <w:szCs w:val="21"/>
        </w:rPr>
        <w:t>，实际上大部分石刻没有得到有效的保护。</w:t>
      </w:r>
    </w:p>
    <w:p w:rsidR="00251E03" w:rsidRPr="00090232" w:rsidRDefault="00D37B56" w:rsidP="00090232">
      <w:pPr>
        <w:spacing w:line="360" w:lineRule="auto"/>
        <w:ind w:firstLineChars="200" w:firstLine="420"/>
        <w:jc w:val="center"/>
        <w:rPr>
          <w:rFonts w:ascii="宋体" w:hAnsi="宋体" w:cs="宋体"/>
          <w:b/>
          <w:bCs/>
          <w:color w:val="000000"/>
          <w:szCs w:val="21"/>
        </w:rPr>
      </w:pPr>
      <w:r w:rsidRPr="00090232">
        <w:rPr>
          <w:rFonts w:ascii="宋体" w:hAnsi="宋体" w:cs="宋体"/>
          <w:szCs w:val="21"/>
        </w:rPr>
        <w:t xml:space="preserve"> </w:t>
      </w:r>
      <w:r w:rsidR="00931563" w:rsidRPr="00090232">
        <w:rPr>
          <w:rFonts w:ascii="宋体" w:hAnsi="宋体" w:cs="宋体" w:hint="eastAsia"/>
          <w:b/>
          <w:bCs/>
          <w:color w:val="000000"/>
          <w:szCs w:val="21"/>
        </w:rPr>
        <w:t>四</w:t>
      </w:r>
      <w:r w:rsidR="00251E03" w:rsidRPr="00090232">
        <w:rPr>
          <w:rFonts w:ascii="宋体" w:hAnsi="宋体" w:cs="宋体" w:hint="eastAsia"/>
          <w:b/>
          <w:bCs/>
          <w:color w:val="000000"/>
          <w:szCs w:val="21"/>
        </w:rPr>
        <w:t>、</w:t>
      </w:r>
      <w:r w:rsidR="0097453D" w:rsidRPr="00090232">
        <w:rPr>
          <w:rFonts w:ascii="宋体" w:hAnsi="宋体" w:cs="宋体" w:hint="eastAsia"/>
          <w:b/>
          <w:bCs/>
          <w:color w:val="000000"/>
          <w:szCs w:val="21"/>
        </w:rPr>
        <w:t>泰山石刻保护措施探究</w:t>
      </w:r>
    </w:p>
    <w:p w:rsidR="001C731B" w:rsidRPr="00090232" w:rsidRDefault="00251E03" w:rsidP="00057337">
      <w:pPr>
        <w:spacing w:line="360" w:lineRule="auto"/>
        <w:jc w:val="center"/>
        <w:rPr>
          <w:rFonts w:ascii="宋体" w:hAnsi="宋体" w:cs="宋体"/>
          <w:b/>
          <w:bCs/>
          <w:color w:val="000000"/>
          <w:szCs w:val="21"/>
        </w:rPr>
      </w:pPr>
      <w:r w:rsidRPr="00090232">
        <w:rPr>
          <w:rFonts w:ascii="宋体" w:hAnsi="宋体" w:cs="宋体" w:hint="eastAsia"/>
          <w:szCs w:val="21"/>
        </w:rPr>
        <w:t>（一）</w:t>
      </w:r>
      <w:r w:rsidR="001C731B" w:rsidRPr="00090232">
        <w:rPr>
          <w:rFonts w:ascii="宋体" w:hAnsi="宋体" w:cs="宋体" w:hint="eastAsia"/>
          <w:szCs w:val="21"/>
        </w:rPr>
        <w:t>健全</w:t>
      </w:r>
      <w:r w:rsidR="0006131A" w:rsidRPr="00090232">
        <w:rPr>
          <w:rFonts w:ascii="宋体" w:hAnsi="宋体" w:cs="宋体" w:hint="eastAsia"/>
          <w:szCs w:val="21"/>
        </w:rPr>
        <w:t>文物</w:t>
      </w:r>
      <w:r w:rsidR="001C731B" w:rsidRPr="00090232">
        <w:rPr>
          <w:rFonts w:ascii="宋体" w:hAnsi="宋体" w:cs="宋体" w:hint="eastAsia"/>
          <w:szCs w:val="21"/>
        </w:rPr>
        <w:t>保护体系，加强管理制度</w:t>
      </w:r>
    </w:p>
    <w:p w:rsidR="00203A61"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（1）</w:t>
      </w:r>
      <w:proofErr w:type="gramStart"/>
      <w:r w:rsidR="00203A61" w:rsidRPr="00090232">
        <w:rPr>
          <w:rFonts w:ascii="宋体" w:hAnsi="宋体" w:cs="宋体" w:hint="eastAsia"/>
          <w:szCs w:val="21"/>
        </w:rPr>
        <w:t>健全文</w:t>
      </w:r>
      <w:proofErr w:type="gramEnd"/>
      <w:r w:rsidR="00203A61" w:rsidRPr="00090232">
        <w:rPr>
          <w:rFonts w:ascii="宋体" w:hAnsi="宋体" w:cs="宋体" w:hint="eastAsia"/>
          <w:szCs w:val="21"/>
        </w:rPr>
        <w:t>保队伍</w:t>
      </w:r>
    </w:p>
    <w:p w:rsidR="005F0A16" w:rsidRPr="00090232" w:rsidRDefault="00203A61" w:rsidP="00057337">
      <w:pPr>
        <w:spacing w:line="360" w:lineRule="auto"/>
        <w:jc w:val="left"/>
        <w:rPr>
          <w:rFonts w:ascii="宋体" w:hAnsi="宋体" w:cs="宋体"/>
          <w:szCs w:val="21"/>
        </w:rPr>
      </w:pPr>
      <w:r w:rsidRPr="00090232">
        <w:rPr>
          <w:rFonts w:ascii="宋体" w:hAnsi="宋体" w:cs="宋体"/>
          <w:szCs w:val="21"/>
        </w:rPr>
        <w:t xml:space="preserve">    </w:t>
      </w:r>
      <w:r w:rsidR="008B4A4B" w:rsidRPr="00090232">
        <w:rPr>
          <w:rFonts w:ascii="宋体" w:hAnsi="宋体" w:cs="宋体" w:hint="eastAsia"/>
          <w:szCs w:val="21"/>
        </w:rPr>
        <w:t>泰山风景区文物管理部门应当</w:t>
      </w:r>
      <w:r w:rsidR="001C731B" w:rsidRPr="00090232">
        <w:rPr>
          <w:rFonts w:ascii="宋体" w:hAnsi="宋体" w:cs="宋体"/>
          <w:szCs w:val="21"/>
        </w:rPr>
        <w:t>扩大文保队伍</w:t>
      </w:r>
      <w:r w:rsidR="001C731B" w:rsidRPr="00090232">
        <w:rPr>
          <w:rFonts w:ascii="宋体" w:hAnsi="宋体" w:cs="宋体" w:hint="eastAsia"/>
          <w:szCs w:val="21"/>
        </w:rPr>
        <w:t>，</w:t>
      </w:r>
      <w:r w:rsidR="005F0A16" w:rsidRPr="00090232">
        <w:rPr>
          <w:rFonts w:ascii="宋体" w:hAnsi="宋体" w:cs="宋体" w:hint="eastAsia"/>
          <w:szCs w:val="21"/>
        </w:rPr>
        <w:t>招聘专业文保技术人员，扩大其在文</w:t>
      </w:r>
      <w:proofErr w:type="gramStart"/>
      <w:r w:rsidR="005F0A16" w:rsidRPr="00090232">
        <w:rPr>
          <w:rFonts w:ascii="宋体" w:hAnsi="宋体" w:cs="宋体" w:hint="eastAsia"/>
          <w:szCs w:val="21"/>
        </w:rPr>
        <w:t>保队伍</w:t>
      </w:r>
      <w:proofErr w:type="gramEnd"/>
      <w:r w:rsidR="005F0A16" w:rsidRPr="00090232">
        <w:rPr>
          <w:rFonts w:ascii="宋体" w:hAnsi="宋体" w:cs="宋体" w:hint="eastAsia"/>
          <w:szCs w:val="21"/>
        </w:rPr>
        <w:t>中的比例，促进文</w:t>
      </w:r>
      <w:proofErr w:type="gramStart"/>
      <w:r w:rsidR="005F0A16" w:rsidRPr="00090232">
        <w:rPr>
          <w:rFonts w:ascii="宋体" w:hAnsi="宋体" w:cs="宋体" w:hint="eastAsia"/>
          <w:szCs w:val="21"/>
        </w:rPr>
        <w:t>保队伍</w:t>
      </w:r>
      <w:proofErr w:type="gramEnd"/>
      <w:r w:rsidR="005F0A16" w:rsidRPr="00090232">
        <w:rPr>
          <w:rFonts w:ascii="宋体" w:hAnsi="宋体" w:cs="宋体" w:hint="eastAsia"/>
          <w:szCs w:val="21"/>
        </w:rPr>
        <w:t>年轻化、专业化。与科研机构、大专院校合作，加强对文保人员的培训，以提高其理论水平和管理水平。对泰山上众多的消防人员、环卫工人进行文保教育，使其在正常工作的过程中，注意对石刻的保护，防止游人对石刻的人为破坏，从而弥补</w:t>
      </w:r>
      <w:r w:rsidR="001C731B" w:rsidRPr="00090232">
        <w:rPr>
          <w:rFonts w:ascii="宋体" w:hAnsi="宋体" w:cs="宋体" w:hint="eastAsia"/>
          <w:szCs w:val="21"/>
        </w:rPr>
        <w:t>目前</w:t>
      </w:r>
      <w:r w:rsidR="005F0A16" w:rsidRPr="00090232">
        <w:rPr>
          <w:rFonts w:ascii="宋体" w:hAnsi="宋体" w:cs="宋体" w:hint="eastAsia"/>
          <w:szCs w:val="21"/>
        </w:rPr>
        <w:t>文保人员不足，无法全面布控的缺陷。</w:t>
      </w:r>
    </w:p>
    <w:p w:rsidR="003F43B8" w:rsidRPr="00090232" w:rsidRDefault="00057337" w:rsidP="00057337">
      <w:pPr>
        <w:spacing w:line="360" w:lineRule="auto"/>
        <w:jc w:val="left"/>
        <w:rPr>
          <w:rFonts w:ascii="宋体" w:hAnsi="宋体" w:cs="宋体"/>
          <w:szCs w:val="21"/>
        </w:rPr>
      </w:pPr>
      <w:r w:rsidRPr="00090232">
        <w:rPr>
          <w:rFonts w:ascii="宋体" w:hAnsi="宋体" w:cs="宋体" w:hint="eastAsia"/>
          <w:szCs w:val="21"/>
        </w:rPr>
        <w:t xml:space="preserve">   （2）</w:t>
      </w:r>
      <w:r w:rsidR="003F43B8" w:rsidRPr="00090232">
        <w:rPr>
          <w:rFonts w:ascii="宋体" w:hAnsi="宋体" w:cs="宋体" w:hint="eastAsia"/>
          <w:szCs w:val="21"/>
        </w:rPr>
        <w:t>建立</w:t>
      </w:r>
      <w:r w:rsidR="001C731B" w:rsidRPr="00090232">
        <w:rPr>
          <w:rFonts w:ascii="宋体" w:hAnsi="宋体" w:cs="宋体" w:hint="eastAsia"/>
          <w:szCs w:val="21"/>
        </w:rPr>
        <w:t>完善的</w:t>
      </w:r>
      <w:r w:rsidR="003F43B8" w:rsidRPr="00090232">
        <w:rPr>
          <w:rFonts w:ascii="宋体" w:hAnsi="宋体" w:cs="宋体" w:hint="eastAsia"/>
          <w:szCs w:val="21"/>
        </w:rPr>
        <w:t>石刻档案</w:t>
      </w:r>
    </w:p>
    <w:p w:rsidR="009078B4" w:rsidRPr="00090232" w:rsidRDefault="008B4A4B" w:rsidP="003F43B8">
      <w:pPr>
        <w:spacing w:line="360" w:lineRule="auto"/>
        <w:ind w:firstLine="570"/>
        <w:jc w:val="left"/>
        <w:rPr>
          <w:rFonts w:ascii="宋体" w:hAnsi="宋体" w:cs="宋体"/>
          <w:szCs w:val="21"/>
        </w:rPr>
      </w:pPr>
      <w:r w:rsidRPr="00090232">
        <w:rPr>
          <w:rFonts w:ascii="宋体" w:hAnsi="宋体" w:cs="宋体" w:hint="eastAsia"/>
          <w:szCs w:val="21"/>
        </w:rPr>
        <w:t>泰山风景区文物管理部门应当积极申请政府拨款、科研立项和社会赞助，加大科技投入，利用数字化科技手段，开发建立起科学完备的泰山石刻资源数据库，对石刻开展有效的保护工作。</w:t>
      </w:r>
      <w:r w:rsidR="003F43B8" w:rsidRPr="00090232">
        <w:rPr>
          <w:rFonts w:ascii="宋体" w:hAnsi="宋体" w:cs="宋体" w:hint="eastAsia"/>
          <w:szCs w:val="21"/>
        </w:rPr>
        <w:t>采用三维</w:t>
      </w:r>
      <w:r w:rsidR="009A6353" w:rsidRPr="00090232">
        <w:rPr>
          <w:rFonts w:ascii="宋体" w:hAnsi="宋体" w:cs="宋体" w:hint="eastAsia"/>
          <w:szCs w:val="21"/>
        </w:rPr>
        <w:t>激光扫描、摄影等技术对泰山石刻进行高精度测绘</w:t>
      </w:r>
      <w:r w:rsidR="003F43B8" w:rsidRPr="00090232">
        <w:rPr>
          <w:rFonts w:ascii="宋体" w:hAnsi="宋体" w:cs="宋体" w:hint="eastAsia"/>
          <w:szCs w:val="21"/>
        </w:rPr>
        <w:t>，对泰山石刻进行数字化保存。</w:t>
      </w:r>
      <w:r w:rsidR="009A6353" w:rsidRPr="00090232">
        <w:rPr>
          <w:rFonts w:ascii="宋体" w:hAnsi="宋体" w:cs="宋体" w:hint="eastAsia"/>
          <w:szCs w:val="21"/>
        </w:rPr>
        <w:t>为建立完善的石刻档案，需要进一步深化现状调查，对每一处石刻进行材质鉴定，监测每日各时段石刻周边环境温湿度、大气污染物的情况，监测每日各时段石刻岩体表面温湿度变化，鉴定各处石刻的有害盐情况，并</w:t>
      </w:r>
      <w:r w:rsidR="003F43B8" w:rsidRPr="00090232">
        <w:rPr>
          <w:rFonts w:ascii="宋体" w:hAnsi="宋体" w:cs="宋体" w:hint="eastAsia"/>
          <w:szCs w:val="21"/>
        </w:rPr>
        <w:t>把每一处石刻的数据纳入到数据库中，并定时更新，</w:t>
      </w:r>
      <w:r w:rsidR="009A6353" w:rsidRPr="00090232">
        <w:rPr>
          <w:rFonts w:ascii="宋体" w:hAnsi="宋体" w:cs="宋体" w:hint="eastAsia"/>
          <w:szCs w:val="21"/>
        </w:rPr>
        <w:t>进一步对各石刻的文物病害进行科学分类和界定，</w:t>
      </w:r>
      <w:r w:rsidR="003F43B8" w:rsidRPr="00090232">
        <w:rPr>
          <w:rFonts w:ascii="宋体" w:hAnsi="宋体" w:cs="宋体" w:hint="eastAsia"/>
          <w:szCs w:val="21"/>
        </w:rPr>
        <w:t>为以后的保护工作奠定基础。</w:t>
      </w:r>
      <w:r w:rsidR="009078B4" w:rsidRPr="00090232">
        <w:rPr>
          <w:rFonts w:ascii="宋体" w:hAnsi="宋体" w:cs="宋体" w:hint="eastAsia"/>
          <w:szCs w:val="21"/>
        </w:rPr>
        <w:t>在此基础上开发</w:t>
      </w:r>
      <w:proofErr w:type="gramStart"/>
      <w:r w:rsidR="009078B4" w:rsidRPr="00090232">
        <w:rPr>
          <w:rFonts w:ascii="宋体" w:hAnsi="宋体" w:cs="宋体" w:hint="eastAsia"/>
          <w:szCs w:val="21"/>
        </w:rPr>
        <w:t>出网络</w:t>
      </w:r>
      <w:proofErr w:type="gramEnd"/>
      <w:r w:rsidR="009078B4" w:rsidRPr="00090232">
        <w:rPr>
          <w:rFonts w:ascii="宋体" w:hAnsi="宋体" w:cs="宋体" w:hint="eastAsia"/>
          <w:szCs w:val="21"/>
        </w:rPr>
        <w:t>3D泰山石刻的游览软件，也可在石刻周边设置二维码，游客</w:t>
      </w:r>
      <w:proofErr w:type="gramStart"/>
      <w:r w:rsidR="009078B4" w:rsidRPr="00090232">
        <w:rPr>
          <w:rFonts w:ascii="宋体" w:hAnsi="宋体" w:cs="宋体" w:hint="eastAsia"/>
          <w:szCs w:val="21"/>
        </w:rPr>
        <w:t>可以扫码听取</w:t>
      </w:r>
      <w:proofErr w:type="gramEnd"/>
      <w:r w:rsidR="009078B4" w:rsidRPr="00090232">
        <w:rPr>
          <w:rFonts w:ascii="宋体" w:hAnsi="宋体" w:cs="宋体" w:hint="eastAsia"/>
          <w:szCs w:val="21"/>
        </w:rPr>
        <w:t>讲解，可有效避免攀爬等近距离接触情况。</w:t>
      </w:r>
    </w:p>
    <w:p w:rsidR="008B4A4B" w:rsidRPr="00090232" w:rsidRDefault="00057337" w:rsidP="00057337">
      <w:pPr>
        <w:spacing w:line="360" w:lineRule="auto"/>
        <w:rPr>
          <w:rFonts w:ascii="宋体" w:hAnsi="宋体" w:cs="宋体"/>
          <w:szCs w:val="21"/>
        </w:rPr>
      </w:pPr>
      <w:r w:rsidRPr="00090232">
        <w:rPr>
          <w:rFonts w:ascii="宋体" w:hAnsi="宋体" w:cs="宋体" w:hint="eastAsia"/>
          <w:szCs w:val="21"/>
        </w:rPr>
        <w:t xml:space="preserve">   （3）</w:t>
      </w:r>
      <w:r w:rsidR="008B4A4B" w:rsidRPr="00090232">
        <w:rPr>
          <w:rFonts w:ascii="宋体" w:hAnsi="宋体" w:cs="宋体"/>
          <w:szCs w:val="21"/>
        </w:rPr>
        <w:t>加强管理</w:t>
      </w:r>
    </w:p>
    <w:p w:rsidR="008B4A4B" w:rsidRPr="00090232" w:rsidRDefault="008B4A4B" w:rsidP="00090232">
      <w:pPr>
        <w:spacing w:line="360" w:lineRule="auto"/>
        <w:ind w:firstLineChars="200" w:firstLine="420"/>
        <w:rPr>
          <w:rFonts w:ascii="宋体" w:hAnsi="宋体" w:cs="宋体"/>
          <w:szCs w:val="21"/>
        </w:rPr>
      </w:pPr>
      <w:r w:rsidRPr="00090232">
        <w:rPr>
          <w:rFonts w:ascii="宋体" w:hAnsi="宋体" w:cs="宋体" w:hint="eastAsia"/>
          <w:szCs w:val="21"/>
        </w:rPr>
        <w:t>泰山风景区文物保护部门应当完善《泰山景区石刻管理办法》、《泰山景区石刻保护操作规范》、《泰山景区石刻拓片管理规定》、《泰山石刻保护奖惩规定》和《泰山景区石刻管理值</w:t>
      </w:r>
      <w:r w:rsidRPr="00090232">
        <w:rPr>
          <w:rFonts w:ascii="宋体" w:hAnsi="宋体" w:cs="宋体" w:hint="eastAsia"/>
          <w:szCs w:val="21"/>
        </w:rPr>
        <w:lastRenderedPageBreak/>
        <w:t>班制度》等规章制度，应制定《泰山景区石刻监测制度》、《泰山景区石刻保护责任制度》，理顺管理体制，规定工作标准，建立一套完整的石刻管理系统工程。泰山景区应当按点分段设立专业管理人员。同时，要明确每名人员的管理范围和工作职责，确立严格的监督机制，确保责任落实到个人。</w:t>
      </w:r>
    </w:p>
    <w:p w:rsidR="008B4A4B" w:rsidRPr="00090232" w:rsidRDefault="008B4A4B" w:rsidP="00090232">
      <w:pPr>
        <w:spacing w:line="360" w:lineRule="auto"/>
        <w:ind w:firstLineChars="200" w:firstLine="420"/>
        <w:rPr>
          <w:rFonts w:ascii="宋体" w:hAnsi="宋体" w:cs="宋体"/>
          <w:szCs w:val="21"/>
        </w:rPr>
      </w:pPr>
      <w:r w:rsidRPr="00090232">
        <w:rPr>
          <w:rFonts w:ascii="宋体" w:hAnsi="宋体" w:cs="宋体" w:hint="eastAsia"/>
          <w:szCs w:val="21"/>
        </w:rPr>
        <w:t>加大文物执法力度，做到有法可依、有法必依。对待盗窃及损坏石刻的违法行为，给予严厉的打击与治理。</w:t>
      </w:r>
    </w:p>
    <w:p w:rsidR="003F43B8" w:rsidRPr="00090232" w:rsidRDefault="00931563" w:rsidP="008B4A4B">
      <w:pPr>
        <w:spacing w:line="360" w:lineRule="auto"/>
        <w:ind w:firstLine="570"/>
        <w:jc w:val="left"/>
        <w:rPr>
          <w:rFonts w:ascii="宋体" w:hAnsi="宋体" w:cs="宋体"/>
          <w:szCs w:val="21"/>
        </w:rPr>
      </w:pPr>
      <w:r w:rsidRPr="00090232">
        <w:rPr>
          <w:rFonts w:ascii="宋体" w:hAnsi="宋体" w:cs="宋体" w:hint="eastAsia"/>
          <w:szCs w:val="21"/>
        </w:rPr>
        <w:t>对石刻存在的问题要及时发现，及时处理，以预防为主。</w:t>
      </w:r>
      <w:r w:rsidR="008B4A4B" w:rsidRPr="00090232">
        <w:rPr>
          <w:rFonts w:ascii="宋体" w:hAnsi="宋体" w:cs="宋体" w:hint="eastAsia"/>
          <w:szCs w:val="21"/>
        </w:rPr>
        <w:t>在防患于未然的同时，更要分清轻重缓急，制定出科学的切实可行的抢救计划和方案，有条不紊地做好泰山石刻的抢救</w:t>
      </w:r>
      <w:r w:rsidRPr="00090232">
        <w:rPr>
          <w:rFonts w:ascii="宋体" w:hAnsi="宋体" w:cs="宋体" w:hint="eastAsia"/>
          <w:szCs w:val="21"/>
        </w:rPr>
        <w:t>性保护</w:t>
      </w:r>
      <w:r w:rsidR="008B4A4B" w:rsidRPr="00090232">
        <w:rPr>
          <w:rFonts w:ascii="宋体" w:hAnsi="宋体" w:cs="宋体" w:hint="eastAsia"/>
          <w:szCs w:val="21"/>
        </w:rPr>
        <w:t>工作</w:t>
      </w:r>
      <w:r w:rsidRPr="00090232">
        <w:rPr>
          <w:rFonts w:ascii="宋体" w:hAnsi="宋体" w:cs="宋体" w:hint="eastAsia"/>
          <w:szCs w:val="21"/>
        </w:rPr>
        <w:t>。</w:t>
      </w:r>
    </w:p>
    <w:p w:rsidR="00C82E7D" w:rsidRPr="00090232" w:rsidRDefault="00057337" w:rsidP="00C82E7D">
      <w:pPr>
        <w:spacing w:after="160" w:line="360" w:lineRule="auto"/>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 xml:space="preserve"> </w:t>
      </w:r>
      <w:r w:rsidRPr="00090232">
        <w:rPr>
          <w:rFonts w:ascii="宋体" w:hAnsi="宋体" w:cs="宋体" w:hint="eastAsia"/>
          <w:szCs w:val="21"/>
        </w:rPr>
        <w:t>（4）</w:t>
      </w:r>
      <w:r w:rsidR="00C82E7D" w:rsidRPr="00090232">
        <w:rPr>
          <w:rFonts w:ascii="宋体" w:hAnsi="宋体" w:cs="宋体" w:hint="eastAsia"/>
          <w:szCs w:val="21"/>
        </w:rPr>
        <w:t>加大宣传力度，推广石刻文化</w:t>
      </w:r>
    </w:p>
    <w:p w:rsidR="00C82E7D" w:rsidRPr="00090232" w:rsidRDefault="00C82E7D" w:rsidP="00090232">
      <w:pPr>
        <w:spacing w:line="360" w:lineRule="auto"/>
        <w:ind w:firstLineChars="200" w:firstLine="420"/>
        <w:rPr>
          <w:rFonts w:ascii="宋体" w:hAnsi="宋体" w:cs="宋体"/>
          <w:szCs w:val="21"/>
        </w:rPr>
      </w:pPr>
      <w:r w:rsidRPr="00090232">
        <w:rPr>
          <w:rFonts w:ascii="宋体" w:hAnsi="宋体" w:cs="宋体" w:hint="eastAsia"/>
          <w:szCs w:val="21"/>
        </w:rPr>
        <w:t>泰山景区应当深入开展宣传、贯彻、落实《中华人民共和国文物保护法》及其《实施条例》,加强文物保护工作的宣传,采取不同的形式广泛向社会各界宣传普及泰山石刻，增强全社会的保护传承石刻的法制观念。</w:t>
      </w:r>
    </w:p>
    <w:p w:rsidR="00025FF4" w:rsidRPr="00090232" w:rsidRDefault="00251E03" w:rsidP="00057337">
      <w:pPr>
        <w:spacing w:line="360" w:lineRule="auto"/>
        <w:jc w:val="center"/>
        <w:rPr>
          <w:rFonts w:ascii="宋体" w:hAnsi="宋体" w:cs="宋体"/>
          <w:szCs w:val="21"/>
        </w:rPr>
      </w:pPr>
      <w:r w:rsidRPr="00090232">
        <w:rPr>
          <w:rFonts w:ascii="宋体" w:hAnsi="宋体" w:cs="宋体" w:hint="eastAsia"/>
          <w:szCs w:val="21"/>
        </w:rPr>
        <w:t>（二）</w:t>
      </w:r>
      <w:r w:rsidR="00025FF4" w:rsidRPr="00090232">
        <w:rPr>
          <w:rFonts w:ascii="宋体" w:hAnsi="宋体" w:cs="宋体"/>
          <w:szCs w:val="21"/>
        </w:rPr>
        <w:t>技术保护手段</w:t>
      </w:r>
    </w:p>
    <w:p w:rsidR="00025FF4" w:rsidRPr="00090232" w:rsidRDefault="000F689F" w:rsidP="00090232">
      <w:pPr>
        <w:spacing w:line="360" w:lineRule="auto"/>
        <w:ind w:firstLineChars="200" w:firstLine="420"/>
        <w:rPr>
          <w:rFonts w:ascii="宋体" w:hAnsi="宋体" w:cs="宋体"/>
          <w:szCs w:val="21"/>
        </w:rPr>
      </w:pPr>
      <w:r w:rsidRPr="00090232">
        <w:rPr>
          <w:rFonts w:ascii="宋体" w:hAnsi="宋体" w:cs="宋体" w:hint="eastAsia"/>
          <w:szCs w:val="21"/>
        </w:rPr>
        <w:t>据现状调查，</w:t>
      </w:r>
      <w:r w:rsidR="00B52A08" w:rsidRPr="00090232">
        <w:rPr>
          <w:rFonts w:ascii="宋体" w:hAnsi="宋体" w:cs="宋体" w:hint="eastAsia"/>
          <w:szCs w:val="21"/>
        </w:rPr>
        <w:t>泰山石刻的病害主要有表面孔洞状风化、表层片状剥落、表面泛盐、表面粉化剥落、表面溶蚀、裂隙、空鼓、机械损伤、</w:t>
      </w:r>
      <w:r w:rsidR="00E63857" w:rsidRPr="00090232">
        <w:rPr>
          <w:rFonts w:ascii="宋体" w:hAnsi="宋体" w:cs="宋体" w:hint="eastAsia"/>
          <w:szCs w:val="21"/>
        </w:rPr>
        <w:t>表面污染</w:t>
      </w:r>
      <w:r w:rsidR="00B52A08" w:rsidRPr="00090232">
        <w:rPr>
          <w:rFonts w:ascii="宋体" w:hAnsi="宋体" w:cs="宋体" w:hint="eastAsia"/>
          <w:szCs w:val="21"/>
        </w:rPr>
        <w:t>、水泥修补、生物病害。以上病害的产生，是水、风、温度、大气污染物、生物、人为、文物自身构造等多方面因素互相作用的结果，每一处石刻的病害表现都是复杂的。因此对于</w:t>
      </w:r>
      <w:r w:rsidR="00CE1E79" w:rsidRPr="00090232">
        <w:rPr>
          <w:rFonts w:ascii="宋体" w:hAnsi="宋体" w:cs="宋体" w:hint="eastAsia"/>
          <w:szCs w:val="21"/>
        </w:rPr>
        <w:t>石刻</w:t>
      </w:r>
      <w:r w:rsidR="00B52A08" w:rsidRPr="00090232">
        <w:rPr>
          <w:rFonts w:ascii="宋体" w:hAnsi="宋体" w:cs="宋体" w:hint="eastAsia"/>
          <w:szCs w:val="21"/>
        </w:rPr>
        <w:t>保护工作要“对症下药”，</w:t>
      </w:r>
      <w:r w:rsidRPr="00090232">
        <w:rPr>
          <w:rFonts w:ascii="宋体" w:hAnsi="宋体" w:cs="宋体" w:hint="eastAsia"/>
          <w:szCs w:val="21"/>
        </w:rPr>
        <w:t>并</w:t>
      </w:r>
      <w:r w:rsidR="00B52A08" w:rsidRPr="00090232">
        <w:rPr>
          <w:rFonts w:ascii="宋体" w:hAnsi="宋体" w:cs="宋体" w:hint="eastAsia"/>
          <w:szCs w:val="21"/>
        </w:rPr>
        <w:t>重点关注环境对石刻的损害，风化、稳定性研究等都</w:t>
      </w:r>
      <w:r w:rsidRPr="00090232">
        <w:rPr>
          <w:rFonts w:ascii="宋体" w:hAnsi="宋体" w:cs="宋体" w:hint="eastAsia"/>
          <w:szCs w:val="21"/>
        </w:rPr>
        <w:t>要</w:t>
      </w:r>
      <w:r w:rsidR="00B52A08" w:rsidRPr="00090232">
        <w:rPr>
          <w:rFonts w:ascii="宋体" w:hAnsi="宋体" w:cs="宋体" w:hint="eastAsia"/>
          <w:szCs w:val="21"/>
        </w:rPr>
        <w:t>着眼于防患于未然。</w:t>
      </w:r>
    </w:p>
    <w:p w:rsidR="00CE1E79" w:rsidRPr="00090232" w:rsidRDefault="000F689F" w:rsidP="00090232">
      <w:pPr>
        <w:spacing w:line="360" w:lineRule="auto"/>
        <w:ind w:firstLineChars="200" w:firstLine="420"/>
        <w:rPr>
          <w:rFonts w:ascii="宋体" w:hAnsi="宋体" w:cs="宋体"/>
          <w:szCs w:val="21"/>
        </w:rPr>
      </w:pPr>
      <w:r w:rsidRPr="00090232">
        <w:rPr>
          <w:rFonts w:ascii="宋体" w:hAnsi="宋体" w:cs="宋体" w:hint="eastAsia"/>
          <w:szCs w:val="21"/>
        </w:rPr>
        <w:t>本课题组</w:t>
      </w:r>
      <w:r w:rsidR="00E735A0" w:rsidRPr="00090232">
        <w:rPr>
          <w:rFonts w:ascii="宋体" w:hAnsi="宋体" w:cs="宋体" w:hint="eastAsia"/>
          <w:szCs w:val="21"/>
        </w:rPr>
        <w:t>针对</w:t>
      </w:r>
      <w:r w:rsidRPr="00090232">
        <w:rPr>
          <w:rFonts w:ascii="宋体" w:hAnsi="宋体" w:cs="宋体" w:hint="eastAsia"/>
          <w:szCs w:val="21"/>
        </w:rPr>
        <w:t>每处石刻的病害表现、病害影响因素提出</w:t>
      </w:r>
      <w:r w:rsidR="004A2F8F" w:rsidRPr="00090232">
        <w:rPr>
          <w:rFonts w:ascii="宋体" w:hAnsi="宋体" w:cs="宋体" w:hint="eastAsia"/>
          <w:szCs w:val="21"/>
        </w:rPr>
        <w:t>了</w:t>
      </w:r>
      <w:r w:rsidR="00E735A0" w:rsidRPr="00090232">
        <w:rPr>
          <w:rFonts w:ascii="宋体" w:hAnsi="宋体" w:cs="宋体" w:hint="eastAsia"/>
          <w:szCs w:val="21"/>
        </w:rPr>
        <w:t>对应</w:t>
      </w:r>
      <w:r w:rsidRPr="00090232">
        <w:rPr>
          <w:rFonts w:ascii="宋体" w:hAnsi="宋体" w:cs="宋体" w:hint="eastAsia"/>
          <w:szCs w:val="21"/>
        </w:rPr>
        <w:t>的物理、化学</w:t>
      </w:r>
      <w:r w:rsidR="00E735A0" w:rsidRPr="00090232">
        <w:rPr>
          <w:rFonts w:ascii="宋体" w:hAnsi="宋体" w:cs="宋体" w:hint="eastAsia"/>
          <w:szCs w:val="21"/>
        </w:rPr>
        <w:t>保护措施。由于文章篇幅限制，无法一一展开，将作为附表附在文章尾处。</w:t>
      </w:r>
    </w:p>
    <w:p w:rsidR="00C4094B" w:rsidRPr="00090232" w:rsidRDefault="00CE1E79" w:rsidP="00090232">
      <w:pPr>
        <w:spacing w:line="360" w:lineRule="auto"/>
        <w:ind w:firstLineChars="200" w:firstLine="422"/>
        <w:jc w:val="center"/>
        <w:rPr>
          <w:rFonts w:ascii="宋体" w:hAnsi="宋体" w:cs="宋体"/>
          <w:b/>
          <w:szCs w:val="21"/>
        </w:rPr>
      </w:pPr>
      <w:r w:rsidRPr="00090232">
        <w:rPr>
          <w:rFonts w:ascii="宋体" w:hAnsi="宋体" w:cs="宋体"/>
          <w:b/>
          <w:szCs w:val="21"/>
        </w:rPr>
        <w:t>五</w:t>
      </w:r>
      <w:r w:rsidR="0006131A" w:rsidRPr="00090232">
        <w:rPr>
          <w:rFonts w:ascii="宋体" w:hAnsi="宋体" w:cs="宋体" w:hint="eastAsia"/>
          <w:b/>
          <w:szCs w:val="21"/>
        </w:rPr>
        <w:t>、总结与展望</w:t>
      </w:r>
    </w:p>
    <w:p w:rsidR="00051E96" w:rsidRPr="00090232" w:rsidRDefault="00051E96" w:rsidP="00051E96">
      <w:pPr>
        <w:rPr>
          <w:rFonts w:ascii="宋体" w:hAnsi="宋体" w:cs="宋体"/>
          <w:szCs w:val="21"/>
        </w:rPr>
      </w:pPr>
      <w:r w:rsidRPr="00090232">
        <w:rPr>
          <w:rFonts w:ascii="宋体" w:hAnsi="宋体" w:cs="宋体" w:hint="eastAsia"/>
          <w:szCs w:val="21"/>
        </w:rPr>
        <w:t xml:space="preserve">    </w:t>
      </w:r>
      <w:r w:rsidR="00D00724" w:rsidRPr="00090232">
        <w:rPr>
          <w:rFonts w:ascii="宋体" w:hAnsi="宋体" w:cs="宋体" w:hint="eastAsia"/>
          <w:szCs w:val="21"/>
        </w:rPr>
        <w:t>本课题组成员通过实地调查、查阅资料、咨询专家学者的形式完成了泰山风景区石刻保存现状的调查。</w:t>
      </w:r>
      <w:r w:rsidR="00A319F4" w:rsidRPr="00090232">
        <w:rPr>
          <w:rFonts w:ascii="宋体" w:hAnsi="宋体" w:cs="宋体" w:hint="eastAsia"/>
          <w:szCs w:val="21"/>
        </w:rPr>
        <w:t>并</w:t>
      </w:r>
      <w:r w:rsidR="00D00724" w:rsidRPr="00090232">
        <w:rPr>
          <w:rFonts w:ascii="宋体" w:hAnsi="宋体" w:cs="宋体" w:hint="eastAsia"/>
          <w:szCs w:val="21"/>
        </w:rPr>
        <w:t>根据调查的保存现状针对性的对每处石刻提出保护措施建议。但由于人力物力等条件限制，本课题研究尚存在不足之处。</w:t>
      </w:r>
    </w:p>
    <w:p w:rsidR="00051E96" w:rsidRPr="00090232" w:rsidRDefault="00051E96" w:rsidP="00051E96">
      <w:pPr>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（1）项目取得的成果、成绩和收获</w:t>
      </w:r>
    </w:p>
    <w:p w:rsidR="00051E96" w:rsidRPr="00090232" w:rsidRDefault="00051E96" w:rsidP="00051E96">
      <w:pPr>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此项目取得的成果有泰山风景区石刻保存现状调查表，《泰山风景区石刻保存现状调查与保护措施探究》论文，调查出了泰山风景区石刻目前的病害表现、成因及分布情况，针对调查中发现的石刻保护问题提出具有可行</w:t>
      </w:r>
      <w:r w:rsidR="001B4A35" w:rsidRPr="00090232">
        <w:rPr>
          <w:rFonts w:ascii="宋体" w:hAnsi="宋体" w:cs="宋体" w:hint="eastAsia"/>
          <w:szCs w:val="21"/>
        </w:rPr>
        <w:t>性的保护建议。从而达到保护泰山风景区石刻的目的，实现其永续利用。</w:t>
      </w:r>
      <w:r w:rsidRPr="00090232">
        <w:rPr>
          <w:rFonts w:ascii="宋体" w:hAnsi="宋体" w:cs="宋体" w:hint="eastAsia"/>
          <w:szCs w:val="21"/>
        </w:rPr>
        <w:t>本课题组成员也从中深入学习了石刻损坏机理、田野调查方法、石刻保护技术等一系列知识，提高了自己的理论和动手能力。</w:t>
      </w:r>
    </w:p>
    <w:p w:rsidR="00051E96" w:rsidRPr="00090232" w:rsidRDefault="00051E96" w:rsidP="00051E96">
      <w:pPr>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（2）项目工作不足之处</w:t>
      </w:r>
    </w:p>
    <w:p w:rsidR="00051E96" w:rsidRPr="00090232" w:rsidRDefault="00051E96" w:rsidP="00051E96">
      <w:pPr>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 xml:space="preserve"> </w:t>
      </w:r>
      <w:r w:rsidRPr="00090232">
        <w:rPr>
          <w:rFonts w:ascii="宋体" w:hAnsi="宋体" w:cs="宋体" w:hint="eastAsia"/>
          <w:szCs w:val="21"/>
        </w:rPr>
        <w:t xml:space="preserve"> 1</w:t>
      </w:r>
      <w:r w:rsidRPr="00090232">
        <w:rPr>
          <w:rFonts w:ascii="宋体" w:hAnsi="宋体" w:cs="宋体"/>
          <w:szCs w:val="21"/>
        </w:rPr>
        <w:t>.</w:t>
      </w:r>
      <w:r w:rsidRPr="00090232">
        <w:rPr>
          <w:rFonts w:ascii="宋体" w:hAnsi="宋体" w:cs="宋体" w:hint="eastAsia"/>
          <w:szCs w:val="21"/>
        </w:rPr>
        <w:t>缺乏实验室条件。无法具体分析出石刻表面的可溶性盐成分，阴、阳离子种类及含量，</w:t>
      </w:r>
      <w:r w:rsidRPr="00090232">
        <w:rPr>
          <w:rFonts w:ascii="宋体" w:hAnsi="宋体" w:cs="宋体" w:hint="eastAsia"/>
          <w:szCs w:val="21"/>
        </w:rPr>
        <w:lastRenderedPageBreak/>
        <w:t>进而无法提出针对该病害情况的具体保护措施。</w:t>
      </w:r>
    </w:p>
    <w:p w:rsidR="00051E96" w:rsidRPr="00090232" w:rsidRDefault="00051E96" w:rsidP="00051E96">
      <w:pPr>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 xml:space="preserve">  </w:t>
      </w:r>
      <w:r w:rsidRPr="00090232">
        <w:rPr>
          <w:rFonts w:ascii="宋体" w:hAnsi="宋体" w:cs="宋体" w:hint="eastAsia"/>
          <w:szCs w:val="21"/>
        </w:rPr>
        <w:t>2.缺乏高精设备条件。无法具体分析出每一处石刻的内部结构，比重、密度、孔隙率、岩石吸水系数、水力学膨胀系数等数据。进而影响提出针对石刻自身构造因素产生病害的具体保护措施。</w:t>
      </w:r>
    </w:p>
    <w:p w:rsidR="00051E96" w:rsidRPr="00090232" w:rsidRDefault="00051E96" w:rsidP="00051E96">
      <w:pPr>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 xml:space="preserve"> </w:t>
      </w:r>
      <w:r w:rsidRPr="00090232">
        <w:rPr>
          <w:rFonts w:ascii="宋体" w:hAnsi="宋体" w:cs="宋体" w:hint="eastAsia"/>
          <w:szCs w:val="21"/>
        </w:rPr>
        <w:t>3</w:t>
      </w:r>
      <w:r w:rsidRPr="00090232">
        <w:rPr>
          <w:rFonts w:ascii="宋体" w:hAnsi="宋体" w:cs="宋体"/>
          <w:szCs w:val="21"/>
        </w:rPr>
        <w:t>.</w:t>
      </w:r>
      <w:r w:rsidRPr="00090232">
        <w:rPr>
          <w:rFonts w:ascii="宋体" w:hAnsi="宋体" w:cs="宋体" w:hint="eastAsia"/>
          <w:szCs w:val="21"/>
        </w:rPr>
        <w:t>对于资料中查询到的石刻，有的因自身位置过于偏僻、表面病害严重、字迹模糊不清等因素，未能找到并展开实地调查，不能提出保护措施。</w:t>
      </w:r>
    </w:p>
    <w:p w:rsidR="00051E96" w:rsidRPr="00090232" w:rsidRDefault="00051E96" w:rsidP="00051E96">
      <w:pPr>
        <w:rPr>
          <w:rFonts w:ascii="宋体" w:hAnsi="宋体" w:cs="宋体"/>
          <w:szCs w:val="21"/>
        </w:rPr>
      </w:pPr>
      <w:r w:rsidRPr="00090232">
        <w:rPr>
          <w:rFonts w:ascii="宋体" w:hAnsi="宋体" w:cs="宋体"/>
          <w:szCs w:val="21"/>
        </w:rPr>
        <w:t xml:space="preserve">   </w:t>
      </w:r>
      <w:r w:rsidRPr="00090232">
        <w:rPr>
          <w:rFonts w:ascii="宋体" w:hAnsi="宋体" w:cs="宋体" w:hint="eastAsia"/>
          <w:szCs w:val="21"/>
        </w:rPr>
        <w:t>（3）工作中的困难</w:t>
      </w:r>
    </w:p>
    <w:p w:rsidR="00051E96" w:rsidRPr="00090232" w:rsidRDefault="00051E96" w:rsidP="00051E96">
      <w:pPr>
        <w:rPr>
          <w:rFonts w:ascii="宋体" w:hAnsi="宋体" w:cs="宋体"/>
          <w:szCs w:val="21"/>
        </w:rPr>
      </w:pPr>
      <w:r w:rsidRPr="00090232">
        <w:rPr>
          <w:rFonts w:ascii="宋体" w:hAnsi="宋体" w:cs="宋体" w:hint="eastAsia"/>
          <w:szCs w:val="21"/>
        </w:rPr>
        <w:t xml:space="preserve">    </w:t>
      </w:r>
      <w:r w:rsidRPr="00090232">
        <w:rPr>
          <w:rFonts w:ascii="宋体" w:hAnsi="宋体" w:cs="宋体"/>
          <w:szCs w:val="21"/>
        </w:rPr>
        <w:t>泰山风景区面积广大</w:t>
      </w:r>
      <w:r w:rsidRPr="00090232">
        <w:rPr>
          <w:rFonts w:ascii="宋体" w:hAnsi="宋体" w:cs="宋体" w:hint="eastAsia"/>
          <w:szCs w:val="21"/>
        </w:rPr>
        <w:t>，</w:t>
      </w:r>
      <w:r w:rsidRPr="00090232">
        <w:rPr>
          <w:rFonts w:ascii="宋体" w:hAnsi="宋体" w:cs="宋体"/>
          <w:szCs w:val="21"/>
        </w:rPr>
        <w:t>而且海拔变化大</w:t>
      </w:r>
      <w:r w:rsidRPr="00090232">
        <w:rPr>
          <w:rFonts w:ascii="宋体" w:hAnsi="宋体" w:cs="宋体" w:hint="eastAsia"/>
          <w:szCs w:val="21"/>
        </w:rPr>
        <w:t>，</w:t>
      </w:r>
      <w:r w:rsidRPr="00090232">
        <w:rPr>
          <w:rFonts w:ascii="宋体" w:hAnsi="宋体" w:cs="宋体"/>
          <w:szCs w:val="21"/>
        </w:rPr>
        <w:t>气候</w:t>
      </w:r>
      <w:r w:rsidRPr="00090232">
        <w:rPr>
          <w:rFonts w:ascii="宋体" w:hAnsi="宋体" w:cs="宋体" w:hint="eastAsia"/>
          <w:szCs w:val="21"/>
        </w:rPr>
        <w:t>、地</w:t>
      </w:r>
      <w:r w:rsidRPr="00090232">
        <w:rPr>
          <w:rFonts w:ascii="宋体" w:hAnsi="宋体" w:cs="宋体"/>
          <w:szCs w:val="21"/>
        </w:rPr>
        <w:t>质条件复杂</w:t>
      </w:r>
      <w:r w:rsidR="001B4A35" w:rsidRPr="00090232">
        <w:rPr>
          <w:rFonts w:ascii="宋体" w:hAnsi="宋体" w:cs="宋体" w:hint="eastAsia"/>
          <w:szCs w:val="21"/>
        </w:rPr>
        <w:t>。</w:t>
      </w:r>
      <w:r w:rsidRPr="00090232">
        <w:rPr>
          <w:rFonts w:ascii="宋体" w:hAnsi="宋体" w:cs="宋体"/>
          <w:szCs w:val="21"/>
        </w:rPr>
        <w:t>泰山石刻就广泛分布在这里</w:t>
      </w:r>
      <w:r w:rsidR="001B4A35" w:rsidRPr="00090232">
        <w:rPr>
          <w:rFonts w:ascii="宋体" w:hAnsi="宋体" w:cs="宋体" w:hint="eastAsia"/>
          <w:szCs w:val="21"/>
        </w:rPr>
        <w:t>，</w:t>
      </w:r>
      <w:r w:rsidRPr="00090232">
        <w:rPr>
          <w:rFonts w:ascii="宋体" w:hAnsi="宋体" w:cs="宋体" w:hint="eastAsia"/>
          <w:szCs w:val="21"/>
        </w:rPr>
        <w:t>这就为实地调查工作和探究其病害原因带来了困难。石刻数量众多且分布零散，使得课题组实地调查工作耗费了大量的时间和精力，而且由于部分石刻自身位置过于偏僻、表面病害严重、字迹模糊不清等因素，</w:t>
      </w:r>
      <w:r w:rsidR="001B4A35" w:rsidRPr="00090232">
        <w:rPr>
          <w:rFonts w:ascii="宋体" w:hAnsi="宋体" w:cs="宋体" w:hint="eastAsia"/>
          <w:szCs w:val="21"/>
        </w:rPr>
        <w:t>课题组</w:t>
      </w:r>
      <w:r w:rsidRPr="00090232">
        <w:rPr>
          <w:rFonts w:ascii="宋体" w:hAnsi="宋体" w:cs="宋体" w:hint="eastAsia"/>
          <w:szCs w:val="21"/>
        </w:rPr>
        <w:t>未能找到并展开实地调查。泰山石刻病害的产生，是水、酸雨、温度、湿度、大气污染物、有害气体、生物、人为因素、文物自身构造等多方面因素互相作用的结果，每一处石刻的病害表现都是复杂的。这就对探究每一处石刻病害的成因和提出相对应的保护措施造成了很大的困难。</w:t>
      </w:r>
    </w:p>
    <w:p w:rsidR="008B5A3D" w:rsidRPr="00090232" w:rsidRDefault="00203A61" w:rsidP="008B5A3D">
      <w:pPr>
        <w:rPr>
          <w:rFonts w:ascii="宋体" w:hAnsi="宋体" w:cs="宋体"/>
          <w:szCs w:val="21"/>
        </w:rPr>
      </w:pPr>
      <w:r w:rsidRPr="00090232">
        <w:rPr>
          <w:rFonts w:ascii="宋体" w:hAnsi="宋体" w:cs="宋体" w:hint="eastAsia"/>
          <w:szCs w:val="21"/>
        </w:rPr>
        <w:t xml:space="preserve">  </w:t>
      </w:r>
      <w:r w:rsidR="008B5A3D" w:rsidRPr="00090232">
        <w:rPr>
          <w:rFonts w:ascii="宋体" w:hAnsi="宋体" w:cs="宋体" w:hint="eastAsia"/>
          <w:szCs w:val="21"/>
        </w:rPr>
        <w:t>（4）未来展望</w:t>
      </w:r>
    </w:p>
    <w:p w:rsidR="008B5A3D" w:rsidRPr="00090232" w:rsidRDefault="008B5A3D" w:rsidP="008B5A3D">
      <w:pPr>
        <w:rPr>
          <w:rFonts w:ascii="宋体" w:hAnsi="宋体" w:cs="宋体"/>
          <w:szCs w:val="21"/>
        </w:rPr>
      </w:pPr>
      <w:r w:rsidRPr="00090232">
        <w:rPr>
          <w:rFonts w:ascii="宋体" w:hAnsi="宋体" w:cs="宋体"/>
          <w:szCs w:val="21"/>
        </w:rPr>
        <w:t xml:space="preserve"> </w:t>
      </w:r>
      <w:r w:rsidR="00203A61" w:rsidRPr="00090232">
        <w:rPr>
          <w:rFonts w:ascii="宋体" w:hAnsi="宋体" w:cs="宋体" w:hint="eastAsia"/>
          <w:szCs w:val="21"/>
        </w:rPr>
        <w:t xml:space="preserve">  </w:t>
      </w:r>
      <w:r w:rsidR="00513EC7" w:rsidRPr="00090232">
        <w:rPr>
          <w:rFonts w:ascii="宋体" w:hAnsi="宋体" w:cs="宋体"/>
          <w:szCs w:val="21"/>
        </w:rPr>
        <w:t>泰山石刻作为中华文化的艺术宝库，面临着自然保存环境复杂</w:t>
      </w:r>
      <w:r w:rsidR="00513EC7" w:rsidRPr="00090232">
        <w:rPr>
          <w:rFonts w:ascii="宋体" w:hAnsi="宋体" w:cs="宋体" w:hint="eastAsia"/>
          <w:szCs w:val="21"/>
        </w:rPr>
        <w:t>、</w:t>
      </w:r>
      <w:r w:rsidR="00513EC7" w:rsidRPr="00090232">
        <w:rPr>
          <w:rFonts w:ascii="宋体" w:hAnsi="宋体" w:cs="宋体"/>
          <w:szCs w:val="21"/>
        </w:rPr>
        <w:t>人为影响力大</w:t>
      </w:r>
      <w:r w:rsidR="00513EC7" w:rsidRPr="00090232">
        <w:rPr>
          <w:rFonts w:ascii="宋体" w:hAnsi="宋体" w:cs="宋体" w:hint="eastAsia"/>
          <w:szCs w:val="21"/>
        </w:rPr>
        <w:t>的情况，</w:t>
      </w:r>
      <w:r w:rsidR="00513EC7" w:rsidRPr="00090232">
        <w:rPr>
          <w:rFonts w:ascii="宋体" w:hAnsi="宋体" w:cs="宋体"/>
          <w:szCs w:val="21"/>
        </w:rPr>
        <w:t>保护工作复杂</w:t>
      </w:r>
      <w:r w:rsidR="00513EC7" w:rsidRPr="00090232">
        <w:rPr>
          <w:rFonts w:ascii="宋体" w:hAnsi="宋体" w:cs="宋体" w:hint="eastAsia"/>
          <w:szCs w:val="21"/>
        </w:rPr>
        <w:t>、</w:t>
      </w:r>
      <w:r w:rsidR="00513EC7" w:rsidRPr="00090232">
        <w:rPr>
          <w:rFonts w:ascii="宋体" w:hAnsi="宋体" w:cs="宋体"/>
          <w:szCs w:val="21"/>
        </w:rPr>
        <w:t>艰巨</w:t>
      </w:r>
      <w:r w:rsidR="00513EC7" w:rsidRPr="00090232">
        <w:rPr>
          <w:rFonts w:ascii="宋体" w:hAnsi="宋体" w:cs="宋体" w:hint="eastAsia"/>
          <w:szCs w:val="21"/>
        </w:rPr>
        <w:t>。</w:t>
      </w:r>
      <w:r w:rsidRPr="00090232">
        <w:rPr>
          <w:rFonts w:ascii="宋体" w:hAnsi="宋体" w:cs="宋体" w:hint="eastAsia"/>
          <w:szCs w:val="21"/>
        </w:rPr>
        <w:t>但为了继承这一伟大历史文化遗产，实现其永续利用，</w:t>
      </w:r>
      <w:r w:rsidRPr="00090232">
        <w:rPr>
          <w:rFonts w:ascii="宋体" w:hAnsi="宋体" w:cs="宋体"/>
          <w:szCs w:val="21"/>
        </w:rPr>
        <w:t>希望未来的文物工作者能够继续这个课题进行研究</w:t>
      </w:r>
      <w:r w:rsidRPr="00090232">
        <w:rPr>
          <w:rFonts w:ascii="宋体" w:hAnsi="宋体" w:cs="宋体" w:hint="eastAsia"/>
          <w:szCs w:val="21"/>
        </w:rPr>
        <w:t>，深化现状调查，对每一处石刻进行材质鉴定，监测每日各时段石刻周边环境温湿度、大气污染物的情况，监测每日各时段石刻岩体表面温湿度变化，鉴定各处石刻的有害盐情况，并把每一处石刻的数据纳入到数据库中，并定时更新，进一步对各石刻的文物病害进行科学分类和界定，利用数字化科技手段对泰山石刻进行高精度测绘，建立起科学完备的泰山石刻资源数据库，对泰山石刻进行数字化保存。从而对泰山石刻进行保护，实现其永续利用。</w:t>
      </w:r>
    </w:p>
    <w:p w:rsidR="00982B04" w:rsidRPr="00090232" w:rsidRDefault="00896FC8" w:rsidP="008B5A3D">
      <w:pPr>
        <w:rPr>
          <w:rFonts w:ascii="宋体" w:hAnsi="宋体" w:cs="宋体"/>
          <w:szCs w:val="21"/>
        </w:rPr>
      </w:pPr>
      <w:r w:rsidRPr="00090232">
        <w:rPr>
          <w:rFonts w:ascii="宋体" w:hAnsi="宋体" w:cs="宋体" w:hint="eastAsia"/>
          <w:szCs w:val="21"/>
        </w:rPr>
        <w:t xml:space="preserve">    </w:t>
      </w:r>
      <w:r w:rsidR="00D76479" w:rsidRPr="00090232">
        <w:rPr>
          <w:rFonts w:ascii="宋体" w:hAnsi="宋体" w:cs="宋体" w:hint="eastAsia"/>
          <w:szCs w:val="21"/>
        </w:rPr>
        <w:t>相信在一代</w:t>
      </w:r>
      <w:proofErr w:type="gramStart"/>
      <w:r w:rsidR="00D76479" w:rsidRPr="00090232">
        <w:rPr>
          <w:rFonts w:ascii="宋体" w:hAnsi="宋体" w:cs="宋体" w:hint="eastAsia"/>
          <w:szCs w:val="21"/>
        </w:rPr>
        <w:t>代</w:t>
      </w:r>
      <w:proofErr w:type="gramEnd"/>
      <w:r w:rsidR="00D76479" w:rsidRPr="00090232">
        <w:rPr>
          <w:rFonts w:ascii="宋体" w:hAnsi="宋体" w:cs="宋体" w:hint="eastAsia"/>
          <w:szCs w:val="21"/>
        </w:rPr>
        <w:t>文物工作者的努力下，泰山石刻将会永葆青春，为中国人持续的注入文化内涵！</w:t>
      </w: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F13A7A">
      <w:pPr>
        <w:spacing w:line="360" w:lineRule="auto"/>
        <w:ind w:left="360"/>
        <w:jc w:val="center"/>
        <w:rPr>
          <w:rFonts w:ascii="宋体" w:hAnsi="宋体" w:cs="宋体"/>
          <w:b/>
          <w:szCs w:val="21"/>
        </w:rPr>
      </w:pPr>
    </w:p>
    <w:p w:rsidR="008B5A3D" w:rsidRPr="00090232" w:rsidRDefault="008B5A3D" w:rsidP="00312ED7">
      <w:pPr>
        <w:spacing w:line="360" w:lineRule="auto"/>
        <w:rPr>
          <w:rFonts w:ascii="宋体" w:hAnsi="宋体" w:cs="宋体"/>
          <w:b/>
          <w:szCs w:val="21"/>
        </w:rPr>
      </w:pPr>
    </w:p>
    <w:p w:rsidR="00ED773E" w:rsidRPr="00090232" w:rsidRDefault="00982B04" w:rsidP="00F13A7A">
      <w:pPr>
        <w:spacing w:line="360" w:lineRule="auto"/>
        <w:ind w:left="360"/>
        <w:jc w:val="center"/>
        <w:rPr>
          <w:rFonts w:ascii="宋体" w:hAnsi="宋体" w:cs="宋体"/>
          <w:b/>
          <w:szCs w:val="21"/>
        </w:rPr>
      </w:pPr>
      <w:r w:rsidRPr="00090232">
        <w:rPr>
          <w:rFonts w:ascii="宋体" w:hAnsi="宋体" w:cs="宋体"/>
          <w:b/>
          <w:szCs w:val="21"/>
        </w:rPr>
        <w:t>参考文献</w:t>
      </w:r>
    </w:p>
    <w:p w:rsidR="00ED773E" w:rsidRPr="00090232" w:rsidRDefault="005350F3" w:rsidP="005350F3">
      <w:pPr>
        <w:pStyle w:val="af"/>
        <w:numPr>
          <w:ilvl w:val="0"/>
          <w:numId w:val="34"/>
        </w:numPr>
        <w:spacing w:line="360" w:lineRule="auto"/>
        <w:jc w:val="left"/>
        <w:rPr>
          <w:rFonts w:ascii="宋体" w:hAnsi="宋体" w:cs="宋体"/>
          <w:szCs w:val="21"/>
        </w:rPr>
      </w:pPr>
      <w:r w:rsidRPr="00090232">
        <w:rPr>
          <w:rFonts w:ascii="宋体" w:hAnsi="宋体" w:cs="宋体"/>
          <w:szCs w:val="21"/>
        </w:rPr>
        <w:t>袁明英</w:t>
      </w:r>
      <w:r w:rsidRPr="00090232">
        <w:rPr>
          <w:rFonts w:ascii="宋体" w:hAnsi="宋体" w:cs="宋体" w:hint="eastAsia"/>
          <w:szCs w:val="21"/>
        </w:rPr>
        <w:t>.泰山石刻（全十卷）.</w:t>
      </w:r>
      <w:r w:rsidRPr="00090232">
        <w:rPr>
          <w:rFonts w:ascii="宋体" w:hAnsi="宋体" w:cs="宋体"/>
          <w:szCs w:val="21"/>
        </w:rPr>
        <w:t>[M].北京</w:t>
      </w:r>
      <w:r w:rsidR="0017149D" w:rsidRPr="00090232">
        <w:rPr>
          <w:rFonts w:ascii="宋体" w:hAnsi="宋体" w:cs="宋体" w:hint="eastAsia"/>
          <w:szCs w:val="21"/>
        </w:rPr>
        <w:t>：</w:t>
      </w:r>
      <w:r w:rsidRPr="00090232">
        <w:rPr>
          <w:rFonts w:ascii="宋体" w:hAnsi="宋体" w:cs="宋体" w:hint="eastAsia"/>
          <w:szCs w:val="21"/>
        </w:rPr>
        <w:t>中华书局</w:t>
      </w:r>
      <w:r w:rsidR="0017149D" w:rsidRPr="00090232">
        <w:rPr>
          <w:rFonts w:ascii="宋体" w:hAnsi="宋体" w:cs="宋体" w:hint="eastAsia"/>
          <w:szCs w:val="21"/>
        </w:rPr>
        <w:t>，</w:t>
      </w:r>
      <w:r w:rsidRPr="00090232">
        <w:rPr>
          <w:rFonts w:ascii="宋体" w:hAnsi="宋体" w:cs="宋体"/>
          <w:szCs w:val="21"/>
        </w:rPr>
        <w:t>2007.</w:t>
      </w:r>
      <w:r w:rsidR="007D623A" w:rsidRPr="00090232">
        <w:rPr>
          <w:rFonts w:ascii="宋体" w:hAnsi="宋体" w:cs="宋体" w:hint="eastAsia"/>
          <w:szCs w:val="21"/>
        </w:rPr>
        <w:t>（</w:t>
      </w:r>
      <w:r w:rsidRPr="00090232">
        <w:rPr>
          <w:rFonts w:ascii="宋体" w:hAnsi="宋体" w:cs="宋体"/>
          <w:szCs w:val="21"/>
        </w:rPr>
        <w:t>1</w:t>
      </w:r>
      <w:r w:rsidR="007D623A" w:rsidRPr="00090232">
        <w:rPr>
          <w:rFonts w:ascii="宋体" w:hAnsi="宋体" w:cs="宋体" w:hint="eastAsia"/>
          <w:szCs w:val="21"/>
        </w:rPr>
        <w:t>）</w:t>
      </w:r>
      <w:r w:rsidR="003F2609" w:rsidRPr="00090232">
        <w:rPr>
          <w:rFonts w:ascii="宋体" w:hAnsi="宋体" w:cs="宋体" w:hint="eastAsia"/>
          <w:szCs w:val="21"/>
        </w:rPr>
        <w:t>.</w:t>
      </w:r>
    </w:p>
    <w:p w:rsidR="005350F3" w:rsidRPr="00090232" w:rsidRDefault="00B87390" w:rsidP="00B87390">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泰安市文物局.泰山石刻大全.[M].济南</w:t>
      </w:r>
      <w:r w:rsidR="0017149D" w:rsidRPr="00090232">
        <w:rPr>
          <w:rFonts w:ascii="宋体" w:hAnsi="宋体" w:cs="宋体" w:hint="eastAsia"/>
          <w:szCs w:val="21"/>
        </w:rPr>
        <w:t>：</w:t>
      </w:r>
      <w:r w:rsidRPr="00090232">
        <w:rPr>
          <w:rFonts w:ascii="宋体" w:hAnsi="宋体" w:cs="宋体" w:hint="eastAsia"/>
          <w:szCs w:val="21"/>
        </w:rPr>
        <w:t>齐鲁书社,1993.</w:t>
      </w:r>
    </w:p>
    <w:p w:rsidR="00B87390" w:rsidRPr="00090232" w:rsidRDefault="00B87390" w:rsidP="00B87390">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lastRenderedPageBreak/>
        <w:t>周</w:t>
      </w:r>
      <w:proofErr w:type="gramStart"/>
      <w:r w:rsidRPr="00090232">
        <w:rPr>
          <w:rFonts w:ascii="宋体" w:hAnsi="宋体" w:cs="宋体" w:hint="eastAsia"/>
          <w:szCs w:val="21"/>
        </w:rPr>
        <w:t>郢</w:t>
      </w:r>
      <w:proofErr w:type="gramEnd"/>
      <w:r w:rsidRPr="00090232">
        <w:rPr>
          <w:rFonts w:ascii="宋体" w:hAnsi="宋体" w:cs="宋体" w:hint="eastAsia"/>
          <w:szCs w:val="21"/>
        </w:rPr>
        <w:t>.泰山与中华文化.[M].济南</w:t>
      </w:r>
      <w:r w:rsidR="0017149D" w:rsidRPr="00090232">
        <w:rPr>
          <w:rFonts w:ascii="宋体" w:hAnsi="宋体" w:cs="宋体" w:hint="eastAsia"/>
          <w:szCs w:val="21"/>
        </w:rPr>
        <w:t>：</w:t>
      </w:r>
      <w:r w:rsidRPr="00090232">
        <w:rPr>
          <w:rFonts w:ascii="宋体" w:hAnsi="宋体" w:cs="宋体" w:hint="eastAsia"/>
          <w:szCs w:val="21"/>
        </w:rPr>
        <w:t>山东友谊出版社,2010.</w:t>
      </w:r>
    </w:p>
    <w:p w:rsidR="00B87390" w:rsidRPr="00090232" w:rsidRDefault="00B87390" w:rsidP="00B87390">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张志鸿.泰山石刻档案的保护与管理研究</w:t>
      </w:r>
      <w:r w:rsidR="003F2609" w:rsidRPr="00090232">
        <w:rPr>
          <w:rFonts w:ascii="宋体" w:hAnsi="宋体" w:cs="宋体" w:hint="eastAsia"/>
          <w:szCs w:val="21"/>
        </w:rPr>
        <w:t>.</w:t>
      </w:r>
      <w:r w:rsidRPr="00090232">
        <w:rPr>
          <w:rFonts w:ascii="宋体" w:hAnsi="宋体" w:cs="宋体" w:hint="eastAsia"/>
          <w:szCs w:val="21"/>
        </w:rPr>
        <w:t>[J].山东档案,2005(05).</w:t>
      </w:r>
    </w:p>
    <w:p w:rsidR="007D623A" w:rsidRPr="00090232" w:rsidRDefault="007D623A" w:rsidP="007D623A">
      <w:pPr>
        <w:pStyle w:val="af"/>
        <w:numPr>
          <w:ilvl w:val="0"/>
          <w:numId w:val="34"/>
        </w:numPr>
        <w:spacing w:line="360" w:lineRule="auto"/>
        <w:jc w:val="left"/>
        <w:rPr>
          <w:rFonts w:ascii="宋体" w:hAnsi="宋体" w:cs="宋体"/>
          <w:szCs w:val="21"/>
        </w:rPr>
      </w:pPr>
      <w:proofErr w:type="gramStart"/>
      <w:r w:rsidRPr="00090232">
        <w:rPr>
          <w:rFonts w:ascii="宋体" w:hAnsi="宋体" w:cs="宋体" w:hint="eastAsia"/>
          <w:szCs w:val="21"/>
        </w:rPr>
        <w:t>高育民</w:t>
      </w:r>
      <w:proofErr w:type="gramEnd"/>
      <w:r w:rsidRPr="00090232">
        <w:rPr>
          <w:rFonts w:ascii="宋体" w:hAnsi="宋体" w:cs="宋体" w:hint="eastAsia"/>
          <w:szCs w:val="21"/>
        </w:rPr>
        <w:t>、蔡穗玲、 何伟明、张少华.山东泰山经石峪摩崖刻经及周边题刻的考察</w:t>
      </w:r>
      <w:r w:rsidR="003F2609" w:rsidRPr="00090232">
        <w:rPr>
          <w:rFonts w:ascii="宋体" w:hAnsi="宋体" w:cs="宋体" w:hint="eastAsia"/>
          <w:szCs w:val="21"/>
        </w:rPr>
        <w:t>.</w:t>
      </w:r>
      <w:r w:rsidRPr="00090232">
        <w:rPr>
          <w:rFonts w:ascii="宋体" w:hAnsi="宋体" w:cs="宋体" w:hint="eastAsia"/>
          <w:szCs w:val="21"/>
        </w:rPr>
        <w:t>[J].考古,2009(01).</w:t>
      </w:r>
    </w:p>
    <w:p w:rsidR="007D623A" w:rsidRPr="00090232" w:rsidRDefault="007D623A" w:rsidP="007D623A">
      <w:pPr>
        <w:pStyle w:val="af"/>
        <w:numPr>
          <w:ilvl w:val="0"/>
          <w:numId w:val="34"/>
        </w:numPr>
        <w:spacing w:line="360" w:lineRule="auto"/>
        <w:jc w:val="left"/>
        <w:rPr>
          <w:rFonts w:ascii="宋体" w:hAnsi="宋体" w:cs="宋体"/>
          <w:szCs w:val="21"/>
        </w:rPr>
      </w:pPr>
      <w:proofErr w:type="gramStart"/>
      <w:r w:rsidRPr="00090232">
        <w:rPr>
          <w:rFonts w:ascii="宋体" w:hAnsi="宋体" w:cs="宋体" w:hint="eastAsia"/>
          <w:szCs w:val="21"/>
        </w:rPr>
        <w:t>苑胜龙</w:t>
      </w:r>
      <w:proofErr w:type="gramEnd"/>
      <w:r w:rsidRPr="00090232">
        <w:rPr>
          <w:rFonts w:ascii="宋体" w:hAnsi="宋体" w:cs="宋体" w:hint="eastAsia"/>
          <w:szCs w:val="21"/>
        </w:rPr>
        <w:t>、张乐珍.泰山石刻的价值与保护</w:t>
      </w:r>
      <w:r w:rsidR="003F2609" w:rsidRPr="00090232">
        <w:rPr>
          <w:rFonts w:ascii="宋体" w:hAnsi="宋体" w:cs="宋体" w:hint="eastAsia"/>
          <w:szCs w:val="21"/>
        </w:rPr>
        <w:t>.</w:t>
      </w:r>
      <w:r w:rsidRPr="00090232">
        <w:rPr>
          <w:rFonts w:ascii="宋体" w:hAnsi="宋体" w:cs="宋体" w:hint="eastAsia"/>
          <w:szCs w:val="21"/>
        </w:rPr>
        <w:t>[J].中国文物科学与研究,2009(02).</w:t>
      </w:r>
    </w:p>
    <w:p w:rsidR="007D623A" w:rsidRPr="00090232" w:rsidRDefault="007D623A" w:rsidP="007D623A">
      <w:pPr>
        <w:pStyle w:val="af"/>
        <w:numPr>
          <w:ilvl w:val="0"/>
          <w:numId w:val="34"/>
        </w:numPr>
        <w:spacing w:line="360" w:lineRule="auto"/>
        <w:jc w:val="left"/>
        <w:rPr>
          <w:rFonts w:ascii="宋体" w:hAnsi="宋体" w:cs="宋体"/>
          <w:szCs w:val="21"/>
        </w:rPr>
      </w:pPr>
      <w:proofErr w:type="gramStart"/>
      <w:r w:rsidRPr="00090232">
        <w:rPr>
          <w:rFonts w:ascii="宋体" w:hAnsi="宋体" w:cs="宋体" w:hint="eastAsia"/>
          <w:szCs w:val="21"/>
        </w:rPr>
        <w:t>傅迎兰</w:t>
      </w:r>
      <w:proofErr w:type="gramEnd"/>
      <w:r w:rsidRPr="00090232">
        <w:rPr>
          <w:rFonts w:ascii="宋体" w:hAnsi="宋体" w:cs="宋体" w:hint="eastAsia"/>
          <w:szCs w:val="21"/>
        </w:rPr>
        <w:t>、公立华.泰山石刻档案的保护与利用</w:t>
      </w:r>
      <w:r w:rsidR="003F2609" w:rsidRPr="00090232">
        <w:rPr>
          <w:rFonts w:ascii="宋体" w:hAnsi="宋体" w:cs="宋体" w:hint="eastAsia"/>
          <w:szCs w:val="21"/>
        </w:rPr>
        <w:t>.</w:t>
      </w:r>
      <w:r w:rsidRPr="00090232">
        <w:rPr>
          <w:rFonts w:ascii="宋体" w:hAnsi="宋体" w:cs="宋体" w:hint="eastAsia"/>
          <w:szCs w:val="21"/>
        </w:rPr>
        <w:t>[J].山东档案,2011(05).</w:t>
      </w:r>
    </w:p>
    <w:p w:rsidR="007D623A" w:rsidRPr="00090232" w:rsidRDefault="007D623A" w:rsidP="007D623A">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陈燕.泰山石刻档案的价值研究与保护</w:t>
      </w:r>
      <w:r w:rsidR="003F2609" w:rsidRPr="00090232">
        <w:rPr>
          <w:rFonts w:ascii="宋体" w:hAnsi="宋体" w:cs="宋体" w:hint="eastAsia"/>
          <w:szCs w:val="21"/>
        </w:rPr>
        <w:t>.</w:t>
      </w:r>
      <w:r w:rsidRPr="00090232">
        <w:rPr>
          <w:rFonts w:ascii="宋体" w:hAnsi="宋体" w:cs="宋体" w:hint="eastAsia"/>
          <w:szCs w:val="21"/>
        </w:rPr>
        <w:t>[J].山东档案,2014(06).</w:t>
      </w:r>
    </w:p>
    <w:p w:rsidR="007D623A" w:rsidRPr="00090232" w:rsidRDefault="007D623A" w:rsidP="007D623A">
      <w:pPr>
        <w:pStyle w:val="af"/>
        <w:numPr>
          <w:ilvl w:val="0"/>
          <w:numId w:val="34"/>
        </w:numPr>
        <w:spacing w:line="360" w:lineRule="auto"/>
        <w:jc w:val="left"/>
        <w:rPr>
          <w:rFonts w:ascii="宋体" w:hAnsi="宋体" w:cs="宋体"/>
          <w:szCs w:val="21"/>
        </w:rPr>
      </w:pPr>
      <w:proofErr w:type="gramStart"/>
      <w:r w:rsidRPr="00090232">
        <w:rPr>
          <w:rFonts w:ascii="宋体" w:hAnsi="宋体" w:cs="宋体" w:hint="eastAsia"/>
          <w:szCs w:val="21"/>
        </w:rPr>
        <w:t>万萍</w:t>
      </w:r>
      <w:proofErr w:type="gramEnd"/>
      <w:r w:rsidRPr="00090232">
        <w:rPr>
          <w:rFonts w:ascii="宋体" w:hAnsi="宋体" w:cs="宋体" w:hint="eastAsia"/>
          <w:szCs w:val="21"/>
        </w:rPr>
        <w:t>.泰山石刻综论</w:t>
      </w:r>
      <w:r w:rsidR="003F2609" w:rsidRPr="00090232">
        <w:rPr>
          <w:rFonts w:ascii="宋体" w:hAnsi="宋体" w:cs="宋体" w:hint="eastAsia"/>
          <w:szCs w:val="21"/>
        </w:rPr>
        <w:t>.</w:t>
      </w:r>
      <w:r w:rsidRPr="00090232">
        <w:rPr>
          <w:rFonts w:ascii="宋体" w:hAnsi="宋体" w:cs="宋体" w:hint="eastAsia"/>
          <w:szCs w:val="21"/>
        </w:rPr>
        <w:t>[D].曲阜:曲阜师范大学,2010.</w:t>
      </w:r>
    </w:p>
    <w:p w:rsidR="007D623A" w:rsidRPr="00090232" w:rsidRDefault="003F2609" w:rsidP="007D623A">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王艳、葛福玲、</w:t>
      </w:r>
      <w:r w:rsidR="007D623A" w:rsidRPr="00090232">
        <w:rPr>
          <w:rFonts w:ascii="宋体" w:hAnsi="宋体" w:cs="宋体" w:hint="eastAsia"/>
          <w:szCs w:val="21"/>
        </w:rPr>
        <w:t>刘晓环等.泰山降水的离子组成特征分析</w:t>
      </w:r>
      <w:r w:rsidRPr="00090232">
        <w:rPr>
          <w:rFonts w:ascii="宋体" w:hAnsi="宋体" w:cs="宋体" w:hint="eastAsia"/>
          <w:szCs w:val="21"/>
        </w:rPr>
        <w:t>.</w:t>
      </w:r>
      <w:r w:rsidR="007D623A" w:rsidRPr="00090232">
        <w:rPr>
          <w:rFonts w:ascii="宋体" w:hAnsi="宋体" w:cs="宋体" w:hint="eastAsia"/>
          <w:szCs w:val="21"/>
        </w:rPr>
        <w:t>[J].中国环境科学，2006，26（4）：422-426.</w:t>
      </w:r>
    </w:p>
    <w:p w:rsidR="003F2609" w:rsidRPr="00090232" w:rsidRDefault="003F2609" w:rsidP="003F2609">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孙明虎、李鹏辉、张志珍、王艳、王文兴.酸雨对泰山古碑石刻侵蚀的模拟研究.[J].环境科学与技术</w:t>
      </w:r>
      <w:r w:rsidR="0017149D" w:rsidRPr="00090232">
        <w:rPr>
          <w:rFonts w:ascii="宋体" w:hAnsi="宋体" w:cs="宋体" w:hint="eastAsia"/>
          <w:szCs w:val="21"/>
        </w:rPr>
        <w:t>，</w:t>
      </w:r>
      <w:r w:rsidRPr="00090232">
        <w:rPr>
          <w:rFonts w:ascii="宋体" w:hAnsi="宋体" w:cs="宋体" w:hint="eastAsia"/>
          <w:szCs w:val="21"/>
        </w:rPr>
        <w:t>2010.30（10）</w:t>
      </w:r>
      <w:r w:rsidR="0017149D" w:rsidRPr="00090232">
        <w:rPr>
          <w:rFonts w:ascii="宋体" w:hAnsi="宋体" w:cs="宋体" w:hint="eastAsia"/>
          <w:szCs w:val="21"/>
        </w:rPr>
        <w:t>：</w:t>
      </w:r>
      <w:r w:rsidRPr="00090232">
        <w:rPr>
          <w:rFonts w:ascii="宋体" w:hAnsi="宋体" w:cs="宋体" w:hint="eastAsia"/>
          <w:szCs w:val="21"/>
        </w:rPr>
        <w:t>19-22</w:t>
      </w:r>
      <w:r w:rsidRPr="00090232">
        <w:rPr>
          <w:rFonts w:ascii="宋体" w:hAnsi="宋体" w:cs="宋体"/>
          <w:szCs w:val="21"/>
        </w:rPr>
        <w:t>.</w:t>
      </w:r>
    </w:p>
    <w:p w:rsidR="003F2609" w:rsidRPr="00090232" w:rsidRDefault="003F2609" w:rsidP="003F2609">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白成军、吴葱、张龙.全系列三维激光扫描技术在文物及考古测绘中的应用</w:t>
      </w:r>
      <w:r w:rsidR="002F4A1F" w:rsidRPr="00090232">
        <w:rPr>
          <w:rFonts w:ascii="宋体" w:hAnsi="宋体" w:cs="宋体" w:hint="eastAsia"/>
          <w:szCs w:val="21"/>
        </w:rPr>
        <w:t>.[J]</w:t>
      </w:r>
      <w:r w:rsidRPr="00090232">
        <w:rPr>
          <w:rFonts w:ascii="宋体" w:hAnsi="宋体" w:cs="宋体" w:hint="eastAsia"/>
          <w:szCs w:val="21"/>
        </w:rPr>
        <w:t>.天津大学学报</w:t>
      </w:r>
      <w:r w:rsidR="0017149D" w:rsidRPr="00090232">
        <w:rPr>
          <w:rFonts w:ascii="宋体" w:hAnsi="宋体" w:cs="宋体" w:hint="eastAsia"/>
          <w:szCs w:val="21"/>
        </w:rPr>
        <w:t>,2013.15(5)：</w:t>
      </w:r>
      <w:r w:rsidRPr="00090232">
        <w:rPr>
          <w:rFonts w:ascii="宋体" w:hAnsi="宋体" w:cs="宋体" w:hint="eastAsia"/>
          <w:szCs w:val="21"/>
        </w:rPr>
        <w:t>436-439</w:t>
      </w:r>
      <w:r w:rsidR="002C59B6" w:rsidRPr="00090232">
        <w:rPr>
          <w:rFonts w:ascii="宋体" w:hAnsi="宋体" w:cs="宋体"/>
          <w:szCs w:val="21"/>
        </w:rPr>
        <w:t>.</w:t>
      </w:r>
    </w:p>
    <w:p w:rsidR="0017149D" w:rsidRPr="00090232" w:rsidRDefault="0017149D" w:rsidP="0017149D">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王展、王慧琴、吴萌.数字图像修复技术在文物领域的应用展望[J].文博,2012,(3)：79-82</w:t>
      </w:r>
      <w:r w:rsidR="002C59B6" w:rsidRPr="00090232">
        <w:rPr>
          <w:rFonts w:ascii="宋体" w:hAnsi="宋体" w:cs="宋体"/>
          <w:szCs w:val="21"/>
        </w:rPr>
        <w:t>.</w:t>
      </w:r>
    </w:p>
    <w:p w:rsidR="002C59B6" w:rsidRPr="00090232" w:rsidRDefault="002C59B6" w:rsidP="002C59B6">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彭勇.</w:t>
      </w:r>
      <w:r w:rsidRPr="00090232">
        <w:rPr>
          <w:rFonts w:hint="eastAsia"/>
          <w:szCs w:val="21"/>
        </w:rPr>
        <w:t xml:space="preserve"> </w:t>
      </w:r>
      <w:r w:rsidRPr="00090232">
        <w:rPr>
          <w:rFonts w:ascii="宋体" w:hAnsi="宋体" w:cs="宋体" w:hint="eastAsia"/>
          <w:szCs w:val="21"/>
        </w:rPr>
        <w:t>三维激光扫描技术在石质文物保护中的应用研究.[D].西安：长安大学，20</w:t>
      </w:r>
      <w:r w:rsidRPr="00090232">
        <w:rPr>
          <w:rFonts w:ascii="宋体" w:hAnsi="宋体" w:cs="宋体"/>
          <w:szCs w:val="21"/>
        </w:rPr>
        <w:t>15.</w:t>
      </w:r>
    </w:p>
    <w:p w:rsidR="002C59B6" w:rsidRPr="00090232" w:rsidRDefault="001E5095" w:rsidP="001E5095">
      <w:pPr>
        <w:pStyle w:val="af"/>
        <w:numPr>
          <w:ilvl w:val="0"/>
          <w:numId w:val="34"/>
        </w:numPr>
        <w:spacing w:line="360" w:lineRule="auto"/>
        <w:jc w:val="left"/>
        <w:rPr>
          <w:rFonts w:ascii="宋体" w:hAnsi="宋体" w:cs="宋体"/>
          <w:szCs w:val="21"/>
        </w:rPr>
      </w:pPr>
      <w:proofErr w:type="gramStart"/>
      <w:r w:rsidRPr="00090232">
        <w:rPr>
          <w:rFonts w:ascii="宋体" w:hAnsi="宋体" w:cs="宋体"/>
          <w:szCs w:val="21"/>
        </w:rPr>
        <w:t>顾威</w:t>
      </w:r>
      <w:proofErr w:type="gramEnd"/>
      <w:r w:rsidRPr="00090232">
        <w:rPr>
          <w:rFonts w:ascii="宋体" w:hAnsi="宋体" w:cs="宋体" w:hint="eastAsia"/>
          <w:szCs w:val="21"/>
        </w:rPr>
        <w:t>.</w:t>
      </w:r>
      <w:r w:rsidRPr="00090232">
        <w:rPr>
          <w:rFonts w:hint="eastAsia"/>
          <w:szCs w:val="21"/>
        </w:rPr>
        <w:t xml:space="preserve"> </w:t>
      </w:r>
      <w:r w:rsidRPr="00090232">
        <w:rPr>
          <w:rFonts w:ascii="宋体" w:hAnsi="宋体" w:cs="宋体" w:hint="eastAsia"/>
          <w:szCs w:val="21"/>
        </w:rPr>
        <w:t>泰山摩崖石刻的景观意境研究.[D].泰安：山东农业大学，20</w:t>
      </w:r>
      <w:r w:rsidRPr="00090232">
        <w:rPr>
          <w:rFonts w:ascii="宋体" w:hAnsi="宋体" w:cs="宋体"/>
          <w:szCs w:val="21"/>
        </w:rPr>
        <w:t>15.</w:t>
      </w:r>
    </w:p>
    <w:p w:rsidR="002F4A1F" w:rsidRPr="00090232" w:rsidRDefault="002F4A1F" w:rsidP="002F4A1F">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王蕙贞、宋迪、生李涛等．麟游慈善寺石刻风化机理及抢救性保护研究.[M].西北大学文博学院.文物保护与科技考古.西安：三秦出版社，2006.342</w:t>
      </w:r>
    </w:p>
    <w:p w:rsidR="002F4A1F" w:rsidRPr="00090232" w:rsidRDefault="002F4A1F" w:rsidP="002F4A1F">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雷惊雷、黄美燕、陈卉丽、李凌杰、张胜涛.</w:t>
      </w:r>
      <w:r w:rsidRPr="00090232">
        <w:rPr>
          <w:rFonts w:hint="eastAsia"/>
          <w:szCs w:val="21"/>
        </w:rPr>
        <w:t xml:space="preserve"> </w:t>
      </w:r>
      <w:r w:rsidRPr="00090232">
        <w:rPr>
          <w:rFonts w:ascii="宋体" w:hAnsi="宋体" w:cs="宋体" w:hint="eastAsia"/>
          <w:szCs w:val="21"/>
        </w:rPr>
        <w:t>摩崖石刻风化及其保护材料.[J].材料导报</w:t>
      </w:r>
      <w:r w:rsidR="004A2F8F" w:rsidRPr="00090232">
        <w:rPr>
          <w:rFonts w:ascii="宋体" w:hAnsi="宋体" w:cs="宋体" w:hint="eastAsia"/>
          <w:szCs w:val="21"/>
        </w:rPr>
        <w:t>，</w:t>
      </w:r>
      <w:r w:rsidRPr="00090232">
        <w:rPr>
          <w:rFonts w:ascii="宋体" w:hAnsi="宋体" w:cs="宋体" w:hint="eastAsia"/>
          <w:szCs w:val="21"/>
        </w:rPr>
        <w:t>2012.26（8）：88-</w:t>
      </w:r>
      <w:r w:rsidRPr="00090232">
        <w:rPr>
          <w:rFonts w:ascii="宋体" w:hAnsi="宋体" w:cs="宋体"/>
          <w:szCs w:val="21"/>
        </w:rPr>
        <w:t>92</w:t>
      </w:r>
    </w:p>
    <w:p w:rsidR="00E67532" w:rsidRPr="00090232" w:rsidRDefault="004A2F8F" w:rsidP="00E67532">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孙学武、宗世强.泰山经石峪大字金刚经历史研究及保护方法初探.[J].黑龙江史志，2013</w:t>
      </w:r>
      <w:r w:rsidRPr="00090232">
        <w:rPr>
          <w:rFonts w:ascii="宋体" w:hAnsi="宋体" w:cs="宋体"/>
          <w:szCs w:val="21"/>
        </w:rPr>
        <w:t>.</w:t>
      </w:r>
      <w:r w:rsidRPr="00090232">
        <w:rPr>
          <w:rFonts w:ascii="宋体" w:hAnsi="宋体" w:cs="宋体" w:hint="eastAsia"/>
          <w:szCs w:val="21"/>
        </w:rPr>
        <w:t>（12）.</w:t>
      </w:r>
    </w:p>
    <w:p w:rsidR="00E67532" w:rsidRPr="00090232" w:rsidRDefault="00E67532" w:rsidP="00E67532">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周文静、潘辰、连宾.环境污染加剧石质文物风化:机理、过程及防护措施.[J].地球与环境，2013.（04）.</w:t>
      </w:r>
    </w:p>
    <w:p w:rsidR="000C0B2F" w:rsidRPr="00090232" w:rsidRDefault="000C0B2F" w:rsidP="000C0B2F">
      <w:pPr>
        <w:pStyle w:val="af"/>
        <w:numPr>
          <w:ilvl w:val="0"/>
          <w:numId w:val="34"/>
        </w:numPr>
        <w:spacing w:line="360" w:lineRule="auto"/>
        <w:jc w:val="left"/>
        <w:rPr>
          <w:rFonts w:ascii="宋体" w:hAnsi="宋体" w:cs="宋体"/>
          <w:szCs w:val="21"/>
        </w:rPr>
      </w:pPr>
      <w:r w:rsidRPr="00090232">
        <w:rPr>
          <w:rFonts w:ascii="宋体" w:hAnsi="宋体" w:cs="宋体" w:hint="eastAsia"/>
          <w:szCs w:val="21"/>
        </w:rPr>
        <w:t>辛静、胡明、宋冬云.泰山区大气污染物浓度变化及改善原因分析.[J].低碳世界，2016.（36）.</w:t>
      </w:r>
    </w:p>
    <w:p w:rsidR="00D9624D" w:rsidRPr="00090232" w:rsidRDefault="00D9624D" w:rsidP="00D9624D">
      <w:pPr>
        <w:spacing w:line="360" w:lineRule="auto"/>
        <w:jc w:val="left"/>
        <w:rPr>
          <w:rFonts w:ascii="宋体" w:hAnsi="宋体" w:cs="宋体"/>
          <w:szCs w:val="21"/>
        </w:rPr>
      </w:pPr>
    </w:p>
    <w:p w:rsidR="00D9624D" w:rsidRPr="00090232" w:rsidRDefault="00D9624D" w:rsidP="00D9624D">
      <w:pPr>
        <w:spacing w:line="360" w:lineRule="auto"/>
        <w:jc w:val="left"/>
        <w:rPr>
          <w:rFonts w:ascii="宋体" w:hAnsi="宋体" w:cs="宋体"/>
          <w:szCs w:val="21"/>
        </w:rPr>
      </w:pPr>
    </w:p>
    <w:p w:rsidR="00D9624D" w:rsidRPr="00090232" w:rsidRDefault="00D9624D" w:rsidP="00D9624D">
      <w:pPr>
        <w:spacing w:line="360" w:lineRule="auto"/>
        <w:jc w:val="left"/>
        <w:rPr>
          <w:rFonts w:ascii="宋体" w:hAnsi="宋体" w:cs="宋体"/>
          <w:szCs w:val="21"/>
        </w:rPr>
      </w:pPr>
    </w:p>
    <w:p w:rsidR="00D9624D" w:rsidRPr="00090232" w:rsidRDefault="00D9624D" w:rsidP="00D9624D">
      <w:pPr>
        <w:spacing w:line="360" w:lineRule="auto"/>
        <w:jc w:val="left"/>
        <w:rPr>
          <w:rFonts w:ascii="宋体" w:hAnsi="宋体" w:cs="宋体"/>
          <w:b/>
          <w:szCs w:val="21"/>
        </w:rPr>
      </w:pPr>
    </w:p>
    <w:p w:rsidR="00312ED7" w:rsidRDefault="00312ED7" w:rsidP="00D9624D">
      <w:pPr>
        <w:spacing w:line="360" w:lineRule="auto"/>
        <w:jc w:val="left"/>
        <w:rPr>
          <w:rFonts w:ascii="宋体" w:hAnsi="宋体" w:cs="宋体"/>
          <w:b/>
          <w:sz w:val="28"/>
          <w:szCs w:val="28"/>
        </w:rPr>
        <w:sectPr w:rsidR="00312ED7" w:rsidSect="00D9624D">
          <w:footerReference w:type="default" r:id="rId10"/>
          <w:footnotePr>
            <w:numFmt w:val="decimalEnclosedCircleChinese"/>
            <w:numRestart w:val="eachPage"/>
          </w:footnotePr>
          <w:pgSz w:w="11906" w:h="16838"/>
          <w:pgMar w:top="1440" w:right="1800" w:bottom="1440" w:left="1800" w:header="851" w:footer="992" w:gutter="0"/>
          <w:cols w:space="720"/>
          <w:docGrid w:type="lines" w:linePitch="312"/>
        </w:sectPr>
      </w:pPr>
    </w:p>
    <w:p w:rsidR="00312ED7" w:rsidRDefault="00312ED7" w:rsidP="00D9624D">
      <w:pPr>
        <w:spacing w:line="360" w:lineRule="auto"/>
        <w:jc w:val="left"/>
        <w:rPr>
          <w:rFonts w:ascii="宋体" w:hAnsi="宋体" w:cs="宋体"/>
          <w:b/>
          <w:sz w:val="28"/>
          <w:szCs w:val="28"/>
        </w:rPr>
      </w:pPr>
    </w:p>
    <w:p w:rsidR="00D9624D" w:rsidRDefault="00D9624D" w:rsidP="00D9624D">
      <w:pPr>
        <w:spacing w:line="360" w:lineRule="auto"/>
        <w:jc w:val="left"/>
        <w:rPr>
          <w:rFonts w:ascii="宋体" w:hAnsi="宋体" w:cs="宋体"/>
          <w:b/>
          <w:sz w:val="28"/>
          <w:szCs w:val="28"/>
        </w:rPr>
      </w:pPr>
      <w:r w:rsidRPr="00D9624D">
        <w:rPr>
          <w:rFonts w:ascii="宋体" w:hAnsi="宋体" w:cs="宋体"/>
          <w:b/>
          <w:sz w:val="28"/>
          <w:szCs w:val="28"/>
        </w:rPr>
        <w:t>附表</w:t>
      </w:r>
    </w:p>
    <w:tbl>
      <w:tblPr>
        <w:tblW w:w="13600" w:type="dxa"/>
        <w:tblInd w:w="113" w:type="dxa"/>
        <w:tblLook w:val="04A0" w:firstRow="1" w:lastRow="0" w:firstColumn="1" w:lastColumn="0" w:noHBand="0" w:noVBand="1"/>
      </w:tblPr>
      <w:tblGrid>
        <w:gridCol w:w="546"/>
        <w:gridCol w:w="1180"/>
        <w:gridCol w:w="1646"/>
        <w:gridCol w:w="1160"/>
        <w:gridCol w:w="436"/>
        <w:gridCol w:w="1130"/>
        <w:gridCol w:w="1660"/>
        <w:gridCol w:w="580"/>
        <w:gridCol w:w="2020"/>
        <w:gridCol w:w="1960"/>
        <w:gridCol w:w="1660"/>
      </w:tblGrid>
      <w:tr w:rsidR="00B76169" w:rsidRPr="00B76169" w:rsidTr="00B76169">
        <w:trPr>
          <w:trHeight w:val="630"/>
        </w:trPr>
        <w:tc>
          <w:tcPr>
            <w:tcW w:w="1360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48"/>
                <w:szCs w:val="48"/>
              </w:rPr>
            </w:pPr>
            <w:r w:rsidRPr="00B76169">
              <w:rPr>
                <w:rFonts w:ascii="宋体" w:hAnsi="宋体" w:cs="Calibri" w:hint="eastAsia"/>
                <w:color w:val="000000"/>
                <w:kern w:val="0"/>
                <w:sz w:val="48"/>
                <w:szCs w:val="48"/>
              </w:rPr>
              <w:t>石刻现状调查表及保护措施建议</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序号</w:t>
            </w:r>
          </w:p>
        </w:tc>
        <w:tc>
          <w:tcPr>
            <w:tcW w:w="11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石刻名称</w:t>
            </w:r>
          </w:p>
        </w:tc>
        <w:tc>
          <w:tcPr>
            <w:tcW w:w="124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年代</w:t>
            </w:r>
          </w:p>
        </w:tc>
        <w:tc>
          <w:tcPr>
            <w:tcW w:w="116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分布位置</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石刻形制</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书体</w:t>
            </w:r>
          </w:p>
        </w:tc>
        <w:tc>
          <w:tcPr>
            <w:tcW w:w="166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尺寸</w:t>
            </w:r>
          </w:p>
        </w:tc>
        <w:tc>
          <w:tcPr>
            <w:tcW w:w="5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完好程度</w:t>
            </w:r>
          </w:p>
        </w:tc>
        <w:tc>
          <w:tcPr>
            <w:tcW w:w="202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具体表现</w:t>
            </w:r>
          </w:p>
        </w:tc>
        <w:tc>
          <w:tcPr>
            <w:tcW w:w="196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损害原因</w:t>
            </w:r>
          </w:p>
        </w:tc>
        <w:tc>
          <w:tcPr>
            <w:tcW w:w="166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保护措施建议</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“万古流芳”碑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光绪十八年碑（1892）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关帝庙门外东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仅识“首事”</w:t>
            </w:r>
            <w:proofErr w:type="gramEnd"/>
            <w:r w:rsidRPr="00B76169">
              <w:rPr>
                <w:rFonts w:ascii="宋体" w:hAnsi="宋体" w:cs="Calibri" w:hint="eastAsia"/>
                <w:color w:val="000000"/>
                <w:kern w:val="0"/>
                <w:sz w:val="22"/>
                <w:szCs w:val="22"/>
              </w:rPr>
              <w:t>“同立”几个字，字体模糊，碑刻整体完整。</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气候变化，夏日温差大，长期暴晒，雨水侵蚀，字体模糊，</w:t>
            </w:r>
            <w:proofErr w:type="gramStart"/>
            <w:r w:rsidRPr="00B76169">
              <w:rPr>
                <w:rFonts w:ascii="宋体" w:hAnsi="宋体" w:cs="Calibri" w:hint="eastAsia"/>
                <w:color w:val="000000"/>
                <w:kern w:val="0"/>
                <w:sz w:val="22"/>
                <w:szCs w:val="22"/>
              </w:rPr>
              <w:t>仅识同</w:t>
            </w:r>
            <w:proofErr w:type="gramEnd"/>
            <w:r w:rsidRPr="00B76169">
              <w:rPr>
                <w:rFonts w:ascii="宋体" w:hAnsi="宋体" w:cs="Calibri" w:hint="eastAsia"/>
                <w:color w:val="000000"/>
                <w:kern w:val="0"/>
                <w:sz w:val="22"/>
                <w:szCs w:val="22"/>
              </w:rPr>
              <w:t>立，等字。</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建议移至室内保护，其次对石刻表面清洗，冬日及时扫雪，夏日注意降温</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萧启濬题字碑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明崇祯十七年三月（1644）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关帝庙东大门南侧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高98厘米宽52厘米字径1.5厘米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字体仍清晰可见，碑刻位于墙体内，保护微损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碑刻四周有裂痕，现已用水泥补刷。表面存有污染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建议对石刻表面清洗，冬日及时扫雪，夏日注意降温</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“汉柏第一”题刻碑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关帝庙东墙上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高62厘米宽139厘米字径30厘米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字体清晰可见，保存完好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易受风沙侵蚀，字体保存完好，</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拜棚前七石刻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字体较清晰，其中面南一处出现断裂现象</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自然风化，夏日暴雨冲刷严重，南部石刻有一处断裂，表面磨蚀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建议加固、补塑或表面玻璃封护</w:t>
            </w:r>
            <w:r w:rsidRPr="00B76169">
              <w:rPr>
                <w:rFonts w:ascii="宋体" w:hAnsi="宋体" w:cs="Calibri" w:hint="eastAsia"/>
                <w:color w:val="000000"/>
                <w:kern w:val="0"/>
                <w:sz w:val="22"/>
                <w:szCs w:val="22"/>
              </w:rPr>
              <w:br/>
              <w:t>或建立碑亭或碑廊</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清光绪二十一年（1895）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高270厘米宽75厘米字径3厘米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碑阴刻“众善同立”，共273个字字体整体完整，个别字体模糊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风化侵蚀，夏日暴晒，温差大，石刻表面侵蚀，中部出现一道浅浅的裂纹</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建议对石刻表面清洗，涂保护剂</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关帝庙钟鼓戏楼垣墙碑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清咸丰二十八年（1859）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高175厘米宽72厘米厚23厘米字径2.5厘米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碑刻共342个字，字体保存完好，个别模糊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风化侵蚀。雨水冲刷，左中部有白色污点，</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建议不做处理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重修关帝庙碑记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清道光二十八年（1848）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高168厘米宽69厘米厚24厘米字径1.5厘米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碑阳面字体完整，碑阴刻字体清晰</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易风化，暴晒，雨水侵蚀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重修关帝庙碑记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民国二十五年（1936）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高172厘米宽69厘米字径3.5厘米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字体完整，易辨，保存相对完好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易风化，暴晒，雨水侵蚀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张宪彝题字</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明崇祯四至八年（1641-1635）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高39厘米宽65厘米字径4厘米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夏日暴晒严重。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扩建关帝庙戏楼碑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康熙十年岁次辛亥夏</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高162厘米宽58厘米字径2厘米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字体整体清晰，石刻四周严重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碑刻四周有裂痕，现已用水泥补刷。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暂不做处理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创建关帝庙配殿碑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康熙二十二年（1683）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关帝庙西配房前廊南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高150厘米宽60厘米字径2厘米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字体相对完整，部分字体看不清，无法辨析</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位于墙体内，流水和风沙侵蚀严重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注意加固，冬季及时清扫积雪，夏季采取降温措施</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重修戏楼碑记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康熙五十年（1711）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关帝庙戏楼下门洞东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字体基本完好，右下严重，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位于墙体内，表面污染，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创建大厅厢房记碑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清乾隆十五年（1750）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山西会馆前厦东墙</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高51厘米宽98厘米字径2厘米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字体整体清晰，左上略残</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位于墙体内，表面泛盐，保存微损，易受微生物侵蚀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创建大厅厢房题名记碑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清乾隆十五年（1750）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山西会馆前厦西墙</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高51厘米宽99厘米字径2厘米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墙体内，表面有缺陷，在左上角，夏日光照严重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注意夏日降温</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“一天门”题刻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康熙五十六年（1717）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高60厘米宽260厘米字径40厘米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易受风沙侵蚀，保存完好</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盘路起工处碑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明嘉靖三十四年（1555）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关帝庙北110米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高177厘米宽73厘米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易风化，暴晒，雨水侵蚀，右上角有残缺，但不受影响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“天下奇观”碑刻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一天门坊前东</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高212厘米宽93厘米字径54厘米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易风化，暴晒，雨水侵蚀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“第一山”碑刻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w:t>
            </w:r>
            <w:proofErr w:type="gramStart"/>
            <w:r w:rsidRPr="00B76169">
              <w:rPr>
                <w:rFonts w:ascii="宋体" w:hAnsi="宋体" w:cs="Calibri" w:hint="eastAsia"/>
                <w:color w:val="000000"/>
                <w:kern w:val="0"/>
                <w:sz w:val="22"/>
                <w:szCs w:val="22"/>
              </w:rPr>
              <w:t>处坊前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字体完整，易辨，保存相对完好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红门验单题名记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明万历二年（1574）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w:t>
            </w:r>
            <w:proofErr w:type="gramStart"/>
            <w:r w:rsidRPr="00B76169">
              <w:rPr>
                <w:rFonts w:ascii="宋体" w:hAnsi="宋体" w:cs="Calibri" w:hint="eastAsia"/>
                <w:color w:val="000000"/>
                <w:kern w:val="0"/>
                <w:sz w:val="22"/>
                <w:szCs w:val="22"/>
              </w:rPr>
              <w:t>处坊前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高103厘米宽54厘米字径2厘米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字体整体清晰，下方部分模糊，四周略残</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受风化，雨水侵蚀严重，左下角字体模糊</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泰山种柏树道里记碑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清嘉庆二年（1797）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w:t>
            </w:r>
            <w:proofErr w:type="gramStart"/>
            <w:r w:rsidRPr="00B76169">
              <w:rPr>
                <w:rFonts w:ascii="宋体" w:hAnsi="宋体" w:cs="Calibri" w:hint="eastAsia"/>
                <w:color w:val="000000"/>
                <w:kern w:val="0"/>
                <w:sz w:val="22"/>
                <w:szCs w:val="22"/>
              </w:rPr>
              <w:t>处坊前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高225厘米宽82厘米字径3厘米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字体整体清晰，下方部分模糊，中部有裂痕</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风化严重，中部有裂痕，左下模糊</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加固，加固、补塑或建立碑亭或碑廊</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范镇善信题名碑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道光十二年（1832）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w:t>
            </w:r>
            <w:proofErr w:type="gramStart"/>
            <w:r w:rsidRPr="00B76169">
              <w:rPr>
                <w:rFonts w:ascii="宋体" w:hAnsi="宋体" w:cs="Calibri" w:hint="eastAsia"/>
                <w:color w:val="000000"/>
                <w:kern w:val="0"/>
                <w:sz w:val="22"/>
                <w:szCs w:val="22"/>
              </w:rPr>
              <w:t>处坊前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高221厘米宽70厘米字径2厘米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字体完整，易辨，保存完好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人工拔除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“登高必自”碑刻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嘉靖四十三年（1564）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w:t>
            </w:r>
            <w:proofErr w:type="gramStart"/>
            <w:r w:rsidRPr="00B76169">
              <w:rPr>
                <w:rFonts w:ascii="宋体" w:hAnsi="宋体" w:cs="Calibri" w:hint="eastAsia"/>
                <w:color w:val="000000"/>
                <w:kern w:val="0"/>
                <w:sz w:val="22"/>
                <w:szCs w:val="22"/>
              </w:rPr>
              <w:t>处坊前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高246厘米宽82厘米字径60厘米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字体保存完好，表面脱落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香会善信</w:t>
            </w:r>
            <w:proofErr w:type="gramStart"/>
            <w:r w:rsidRPr="00B76169">
              <w:rPr>
                <w:rFonts w:ascii="宋体" w:hAnsi="宋体" w:cs="Calibri" w:hint="eastAsia"/>
                <w:color w:val="000000"/>
                <w:kern w:val="0"/>
                <w:sz w:val="22"/>
                <w:szCs w:val="22"/>
              </w:rPr>
              <w:t>红袍记碑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清道光二十五年（1845）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红门宫南20米</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高258厘米宽75厘米字径3厘米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字体整体清晰，下方部分模糊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受生物侵蚀，下方植物生长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人工拔除，防虫剂</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孔子登临处坊柱联刻石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明嘉靖三十九年（1560）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一天门坊北</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高280厘米宽30厘米字径20厘米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字体保存完好。文革后重修</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暂不做处理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合山会记碑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清光绪十九年（1893)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红门宫南院内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高145厘米宽50厘米字径3厘米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字体整体清晰，个别模糊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风化侵蚀。雨水冲刷，整体相对完好</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注意加固，局部清洗，冬季及时清扫积雪，夏季采取降温措施</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w:t>
            </w:r>
            <w:proofErr w:type="gramStart"/>
            <w:r w:rsidRPr="00B76169">
              <w:rPr>
                <w:rFonts w:ascii="宋体" w:hAnsi="宋体" w:cs="Calibri" w:hint="eastAsia"/>
                <w:color w:val="000000"/>
                <w:kern w:val="0"/>
                <w:sz w:val="22"/>
                <w:szCs w:val="22"/>
              </w:rPr>
              <w:t>阶坊题</w:t>
            </w:r>
            <w:proofErr w:type="gramEnd"/>
            <w:r w:rsidRPr="00B76169">
              <w:rPr>
                <w:rFonts w:ascii="宋体" w:hAnsi="宋体" w:cs="Calibri" w:hint="eastAsia"/>
                <w:color w:val="000000"/>
                <w:kern w:val="0"/>
                <w:sz w:val="22"/>
                <w:szCs w:val="22"/>
              </w:rPr>
              <w:t>额刻石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明嘉靖四十二年（1563）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红门宫前</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高60厘米宽310厘米字径50厘米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郑</w:t>
            </w:r>
            <w:proofErr w:type="gramStart"/>
            <w:r w:rsidRPr="00B76169">
              <w:rPr>
                <w:rFonts w:ascii="宋体" w:hAnsi="宋体" w:cs="Calibri" w:hint="eastAsia"/>
                <w:color w:val="000000"/>
                <w:kern w:val="0"/>
                <w:sz w:val="22"/>
                <w:szCs w:val="22"/>
              </w:rPr>
              <w:t>大进登岱四首</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清乾隆十五年（1750）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红门宫外南墙</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重建</w:t>
            </w:r>
            <w:proofErr w:type="gramStart"/>
            <w:r w:rsidRPr="00B76169">
              <w:rPr>
                <w:rFonts w:ascii="宋体" w:hAnsi="宋体" w:cs="Calibri" w:hint="eastAsia"/>
                <w:color w:val="000000"/>
                <w:kern w:val="0"/>
                <w:sz w:val="22"/>
                <w:szCs w:val="22"/>
              </w:rPr>
              <w:t>一</w:t>
            </w:r>
            <w:proofErr w:type="gramEnd"/>
            <w:r w:rsidRPr="00B76169">
              <w:rPr>
                <w:rFonts w:ascii="宋体" w:hAnsi="宋体" w:cs="Calibri" w:hint="eastAsia"/>
                <w:color w:val="000000"/>
                <w:kern w:val="0"/>
                <w:sz w:val="22"/>
                <w:szCs w:val="22"/>
              </w:rPr>
              <w:t>天门碧霞元君行宫碑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明天启六年（1626）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红门宫元君殿前廊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高190厘米宽78厘米字径2厘米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刘泽青，</w:t>
            </w:r>
            <w:proofErr w:type="gramStart"/>
            <w:r w:rsidRPr="00B76169">
              <w:rPr>
                <w:rFonts w:ascii="宋体" w:hAnsi="宋体" w:cs="Calibri" w:hint="eastAsia"/>
                <w:color w:val="000000"/>
                <w:kern w:val="0"/>
                <w:sz w:val="22"/>
                <w:szCs w:val="22"/>
              </w:rPr>
              <w:t>左佩玄题</w:t>
            </w:r>
            <w:proofErr w:type="gramEnd"/>
            <w:r w:rsidRPr="00B76169">
              <w:rPr>
                <w:rFonts w:ascii="宋体" w:hAnsi="宋体" w:cs="Calibri" w:hint="eastAsia"/>
                <w:color w:val="000000"/>
                <w:kern w:val="0"/>
                <w:sz w:val="22"/>
                <w:szCs w:val="22"/>
              </w:rPr>
              <w:t>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红门宫元君殿前廊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高41厘米宽141厘米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红门宫题额</w:t>
            </w:r>
            <w:proofErr w:type="gramEnd"/>
            <w:r w:rsidRPr="00B76169">
              <w:rPr>
                <w:rFonts w:ascii="宋体" w:hAnsi="宋体" w:cs="Calibri" w:hint="eastAsia"/>
                <w:color w:val="000000"/>
                <w:kern w:val="0"/>
                <w:sz w:val="22"/>
                <w:szCs w:val="22"/>
              </w:rPr>
              <w:t>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清康熙五十二年（1713）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高50厘米宽232厘米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w:t>
            </w:r>
            <w:proofErr w:type="gramStart"/>
            <w:r w:rsidRPr="00B76169">
              <w:rPr>
                <w:rFonts w:ascii="宋体" w:hAnsi="宋体" w:cs="Calibri" w:hint="eastAsia"/>
                <w:color w:val="000000"/>
                <w:kern w:val="0"/>
                <w:sz w:val="22"/>
                <w:szCs w:val="22"/>
              </w:rPr>
              <w:t>宫柱联</w:t>
            </w:r>
            <w:proofErr w:type="gramEnd"/>
            <w:r w:rsidRPr="00B76169">
              <w:rPr>
                <w:rFonts w:ascii="宋体" w:hAnsi="宋体" w:cs="Calibri" w:hint="eastAsia"/>
                <w:color w:val="000000"/>
                <w:kern w:val="0"/>
                <w:sz w:val="22"/>
                <w:szCs w:val="22"/>
              </w:rPr>
              <w:t>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清康熙五十二年（1713）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红门坊前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重修天仙玉女碧霞元</w:t>
            </w:r>
            <w:proofErr w:type="gramStart"/>
            <w:r w:rsidRPr="00B76169">
              <w:rPr>
                <w:rFonts w:ascii="宋体" w:hAnsi="宋体" w:cs="Calibri" w:hint="eastAsia"/>
                <w:color w:val="000000"/>
                <w:kern w:val="0"/>
                <w:sz w:val="22"/>
                <w:szCs w:val="22"/>
              </w:rPr>
              <w:t>君宫记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明嘉靖六年（1527）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红门宫西院</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石祖芬经石峪看红叶诗碑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光绪二十七年（1901）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红门宫观音阁下</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高46厘米宽72厘米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金桥庵主</w:t>
            </w:r>
            <w:proofErr w:type="gramStart"/>
            <w:r w:rsidRPr="00B76169">
              <w:rPr>
                <w:rFonts w:ascii="宋体" w:hAnsi="宋体" w:cs="Calibri" w:hint="eastAsia"/>
                <w:color w:val="000000"/>
                <w:kern w:val="0"/>
                <w:sz w:val="22"/>
                <w:szCs w:val="22"/>
              </w:rPr>
              <w:t>僧兴殿记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明崇祯十七年（1644）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红门宫西院</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高166厘米宽68厘米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字体保存完好，表面部分脱落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左下角字体模糊，植物生长，风沙侵蚀，暴晒，雨水侵蚀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百世流芳题名碑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灌浆加固、补塑</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重修关帝庙碑记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清嘉庆十二年（1807）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红门宫禅房门侧墙</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高134厘米宽56厘米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字体上部模糊字体难辨</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受风化，雨水侵蚀严重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灌浆加固、补塑</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万善同归碑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roofErr w:type="gramStart"/>
            <w:r w:rsidRPr="00B76169">
              <w:rPr>
                <w:rFonts w:ascii="宋体" w:hAnsi="宋体" w:cs="Calibri" w:hint="eastAsia"/>
                <w:color w:val="000000"/>
                <w:kern w:val="0"/>
                <w:sz w:val="22"/>
                <w:szCs w:val="22"/>
              </w:rPr>
              <w:t>观音阁北10米</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高166厘米宽72厘米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石刻上部侵蚀严重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整体较好，</w:t>
            </w:r>
            <w:proofErr w:type="gramStart"/>
            <w:r w:rsidRPr="00B76169">
              <w:rPr>
                <w:rFonts w:ascii="宋体" w:hAnsi="宋体" w:cs="Calibri" w:hint="eastAsia"/>
                <w:color w:val="000000"/>
                <w:kern w:val="0"/>
                <w:sz w:val="22"/>
                <w:szCs w:val="22"/>
              </w:rPr>
              <w:t>归字模糊</w:t>
            </w:r>
            <w:proofErr w:type="gramEnd"/>
            <w:r w:rsidRPr="00B76169">
              <w:rPr>
                <w:rFonts w:ascii="宋体" w:hAnsi="宋体" w:cs="Calibri" w:hint="eastAsia"/>
                <w:color w:val="000000"/>
                <w:kern w:val="0"/>
                <w:sz w:val="22"/>
                <w:szCs w:val="22"/>
              </w:rPr>
              <w:t>，受风化，雨水侵蚀严重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表面清洗，补塑</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邹邑</w:t>
            </w:r>
            <w:proofErr w:type="gramEnd"/>
            <w:r w:rsidRPr="00B76169">
              <w:rPr>
                <w:rFonts w:ascii="宋体" w:hAnsi="宋体" w:cs="Calibri" w:hint="eastAsia"/>
                <w:color w:val="000000"/>
                <w:kern w:val="0"/>
                <w:sz w:val="22"/>
                <w:szCs w:val="22"/>
              </w:rPr>
              <w:t>李正咸题名碑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光绪十四年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高133厘米宽64厘米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受风化，雨水侵蚀严重</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北斗圣会题记碑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咸丰五年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红门宫北31米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高155厘米宽68厘米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北斗永社题记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清光绪二十六年（1900）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红门宫北32米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高128厘米宽59厘米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香火社题记碑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清光绪二十六年（1901）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roofErr w:type="gramStart"/>
            <w:r w:rsidRPr="00B76169">
              <w:rPr>
                <w:rFonts w:ascii="宋体" w:hAnsi="宋体" w:cs="Calibri" w:hint="eastAsia"/>
                <w:color w:val="000000"/>
                <w:kern w:val="0"/>
                <w:sz w:val="22"/>
                <w:szCs w:val="22"/>
              </w:rPr>
              <w:t>北盘路西侧</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高120厘米宽57厘米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艾圣忠</w:t>
            </w:r>
            <w:proofErr w:type="gramEnd"/>
            <w:r w:rsidRPr="00B76169">
              <w:rPr>
                <w:rFonts w:ascii="宋体" w:hAnsi="宋体" w:cs="Calibri" w:hint="eastAsia"/>
                <w:color w:val="000000"/>
                <w:kern w:val="0"/>
                <w:sz w:val="22"/>
                <w:szCs w:val="22"/>
              </w:rPr>
              <w:t>题记碑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民国五年（1916）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高128厘米 宽56厘米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赵士璋结会记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清光绪十八年（1892）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红门宫北31米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高123厘米宽53厘米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易受风沙侵蚀，暴晒，雨水侵蚀，表面出现部分磨损</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信士报恩碑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民国二十四年（1935）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roofErr w:type="gramStart"/>
            <w:r w:rsidRPr="00B76169">
              <w:rPr>
                <w:rFonts w:ascii="宋体" w:hAnsi="宋体" w:cs="Calibri" w:hint="eastAsia"/>
                <w:color w:val="000000"/>
                <w:kern w:val="0"/>
                <w:sz w:val="22"/>
                <w:szCs w:val="22"/>
              </w:rPr>
              <w:t>北盘路西侧</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善与同人碑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高155厘米宽45厘米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同心社题名碑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红门宫北31米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高160厘米宽76厘米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字体模糊，易受风沙侵蚀，暴晒，雨水侵蚀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表面清洗，加固</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南王庄还愿碑记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同治八年（1899）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高146厘米宽64厘米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上部有裂缝，易受风沙侵蚀，暴晒，雨水侵蚀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表面清洗，加固</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修盘路记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红门宫北50米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高283厘米宽92厘米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表面清洗，加固</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修理</w:t>
            </w:r>
            <w:proofErr w:type="gramStart"/>
            <w:r w:rsidRPr="00B76169">
              <w:rPr>
                <w:rFonts w:ascii="宋体" w:hAnsi="宋体" w:cs="Calibri" w:hint="eastAsia"/>
                <w:color w:val="000000"/>
                <w:kern w:val="0"/>
                <w:sz w:val="22"/>
                <w:szCs w:val="22"/>
              </w:rPr>
              <w:t>盘路记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红门宫北50米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高283厘米宽93厘米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暂不做处理，适当可以进行表面清洗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崅峪进香碑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清道光二十六年（1846）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高151厘米宽63厘米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暂不做处理，适当可以进行表面清洗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母百岁植树碑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清咸丰五年（1855）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roofErr w:type="gramStart"/>
            <w:r w:rsidRPr="00B76169">
              <w:rPr>
                <w:rFonts w:ascii="宋体" w:hAnsi="宋体" w:cs="Calibri" w:hint="eastAsia"/>
                <w:color w:val="000000"/>
                <w:kern w:val="0"/>
                <w:sz w:val="22"/>
                <w:szCs w:val="22"/>
              </w:rPr>
              <w:t>观音阁北5米</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高142厘米宽63厘米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济南府西关同</w:t>
            </w:r>
            <w:proofErr w:type="gramStart"/>
            <w:r w:rsidRPr="00B76169">
              <w:rPr>
                <w:rFonts w:ascii="宋体" w:hAnsi="宋体" w:cs="Calibri" w:hint="eastAsia"/>
                <w:color w:val="000000"/>
                <w:kern w:val="0"/>
                <w:sz w:val="22"/>
                <w:szCs w:val="22"/>
              </w:rPr>
              <w:t>社人碑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民国二十四年（1935）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w:t>
            </w:r>
            <w:proofErr w:type="gramStart"/>
            <w:r w:rsidRPr="00B76169">
              <w:rPr>
                <w:rFonts w:ascii="宋体" w:hAnsi="宋体" w:cs="Calibri" w:hint="eastAsia"/>
                <w:color w:val="000000"/>
                <w:kern w:val="0"/>
                <w:sz w:val="22"/>
                <w:szCs w:val="22"/>
              </w:rPr>
              <w:t>观音阁北5米</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高228厘米宽69厘米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还愿碑记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民国二十六年（1937）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高135厘米宽59厘米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字体基本完好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受风沙侵蚀，雨水冲刷</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暂时不做处理，注意减少温差进行周围环境的人工改善</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郭张氏铸神记碑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高158厘米宽68厘米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字体较清晰，右上出现裂痕现象</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字体模糊，受雨水侵蚀严重。石刻表面模糊</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局部清洗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沧县同会题名碑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民国十三年（1924）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高140厘米宽67厘米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字体完整，易辨，保存完好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中部有个裂纹，易受风沙侵蚀，暴晒，雨水侵蚀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加固</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仰答神麻碑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民国二十年（1931）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高228厘米宽69厘米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暂不做处理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小洞天题刻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红门宫北90米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高108厘米宽480厘米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醉心石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红门宫北90米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“有求必应”题刻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民国三十八年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红门宫北91米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“云山胜地”题刻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红门宫130米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高68厘米宽200厘米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“胜游”题刻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红门宫135米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“勇登仙境”题刻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民国三十三年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红门宫135米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“三义柏”碑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红门宫360米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高134厘米宽57厘米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字体完好无缺</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泰山造林碑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万仙楼前</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高70厘米宽313厘米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w:t>
            </w:r>
            <w:proofErr w:type="gramEnd"/>
            <w:r w:rsidRPr="00B76169">
              <w:rPr>
                <w:rFonts w:ascii="宋体" w:hAnsi="宋体" w:cs="Calibri" w:hint="eastAsia"/>
                <w:color w:val="000000"/>
                <w:kern w:val="0"/>
                <w:sz w:val="22"/>
                <w:szCs w:val="22"/>
              </w:rPr>
              <w:t>门额题记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明万历四十八年（1620）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w:t>
            </w:r>
            <w:proofErr w:type="gramEnd"/>
            <w:r w:rsidRPr="00B76169">
              <w:rPr>
                <w:rFonts w:ascii="宋体" w:hAnsi="宋体" w:cs="Calibri" w:hint="eastAsia"/>
                <w:color w:val="000000"/>
                <w:kern w:val="0"/>
                <w:sz w:val="22"/>
                <w:szCs w:val="22"/>
              </w:rPr>
              <w:t>南洞门</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高85厘米宽175厘米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重修万仙楼</w:t>
            </w:r>
            <w:proofErr w:type="gramEnd"/>
            <w:r w:rsidRPr="00B76169">
              <w:rPr>
                <w:rFonts w:ascii="宋体" w:hAnsi="宋体" w:cs="Calibri" w:hint="eastAsia"/>
                <w:color w:val="000000"/>
                <w:kern w:val="0"/>
                <w:sz w:val="22"/>
                <w:szCs w:val="22"/>
              </w:rPr>
              <w:t>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咸丰六年（1856）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w:t>
            </w:r>
            <w:proofErr w:type="gramEnd"/>
            <w:r w:rsidRPr="00B76169">
              <w:rPr>
                <w:rFonts w:ascii="宋体" w:hAnsi="宋体" w:cs="Calibri" w:hint="eastAsia"/>
                <w:color w:val="000000"/>
                <w:kern w:val="0"/>
                <w:sz w:val="22"/>
                <w:szCs w:val="22"/>
              </w:rPr>
              <w:t>南洞门西侧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高126厘米宽58厘米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施茶碑记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万历三十八年（1610）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w:t>
            </w:r>
            <w:proofErr w:type="gramEnd"/>
            <w:r w:rsidRPr="00B76169">
              <w:rPr>
                <w:rFonts w:ascii="宋体" w:hAnsi="宋体" w:cs="Calibri" w:hint="eastAsia"/>
                <w:color w:val="000000"/>
                <w:kern w:val="0"/>
                <w:sz w:val="22"/>
                <w:szCs w:val="22"/>
              </w:rPr>
              <w:t>南洞门西侧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高142厘米宽60厘米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“谢恩处”门额题刻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万历四十八年（1620）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万仙楼北</w:t>
            </w:r>
            <w:proofErr w:type="gramEnd"/>
            <w:r w:rsidRPr="00B76169">
              <w:rPr>
                <w:rFonts w:ascii="宋体" w:hAnsi="宋体" w:cs="Calibri" w:hint="eastAsia"/>
                <w:color w:val="000000"/>
                <w:kern w:val="0"/>
                <w:sz w:val="22"/>
                <w:szCs w:val="22"/>
              </w:rPr>
              <w:t>门洞</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高80厘米宽280厘米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捐修万仙楼</w:t>
            </w:r>
            <w:proofErr w:type="gramEnd"/>
            <w:r w:rsidRPr="00B76169">
              <w:rPr>
                <w:rFonts w:ascii="宋体" w:hAnsi="宋体" w:cs="Calibri" w:hint="eastAsia"/>
                <w:color w:val="000000"/>
                <w:kern w:val="0"/>
                <w:sz w:val="22"/>
                <w:szCs w:val="22"/>
              </w:rPr>
              <w:t>信士题名碑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万仙楼北</w:t>
            </w:r>
            <w:proofErr w:type="gramEnd"/>
            <w:r w:rsidRPr="00B76169">
              <w:rPr>
                <w:rFonts w:ascii="宋体" w:hAnsi="宋体" w:cs="Calibri" w:hint="eastAsia"/>
                <w:color w:val="000000"/>
                <w:kern w:val="0"/>
                <w:sz w:val="22"/>
                <w:szCs w:val="22"/>
              </w:rPr>
              <w:t>门洞</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高129厘米宽52厘米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“中流砥柱”石刻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嘉靖二十六年(1547)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烈士纪念碑北180米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高176厘米宽175厘米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方应之题刻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宋政和元年（1111）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高55厘米宽60厘米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表面封护、加固补塑、</w:t>
            </w:r>
            <w:proofErr w:type="gramStart"/>
            <w:r w:rsidRPr="00B76169">
              <w:rPr>
                <w:rFonts w:ascii="宋体" w:hAnsi="宋体" w:cs="Calibri" w:hint="eastAsia"/>
                <w:color w:val="000000"/>
                <w:kern w:val="0"/>
                <w:sz w:val="22"/>
                <w:szCs w:val="22"/>
              </w:rPr>
              <w:t>表面建</w:t>
            </w:r>
            <w:proofErr w:type="gramEnd"/>
            <w:r w:rsidRPr="00B76169">
              <w:rPr>
                <w:rFonts w:ascii="宋体" w:hAnsi="宋体" w:cs="Calibri" w:hint="eastAsia"/>
                <w:color w:val="000000"/>
                <w:kern w:val="0"/>
                <w:sz w:val="22"/>
                <w:szCs w:val="22"/>
              </w:rPr>
              <w:t>玻璃罩封护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“深可饮”题刻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高120厘米宽180厘米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张田玉题刻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元至正十八年（1358）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刘康叟题刻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宋绍圣三年（1096）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老君游诗刻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赵茂实题刻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宋政和四年（1114）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张友之题刻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高84厘米宽144厘米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青丘李予庄</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朝奉郎张邦茂题名</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宋绍圣二年（1095）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高95厘米宽92厘米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王大使等题刻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唐大历八年（773）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表面磨蚀严重，被其他石刻打破，表面微生物生长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风沙磨蚀，生物病害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w:t>
            </w:r>
            <w:proofErr w:type="gramStart"/>
            <w:r w:rsidRPr="00B76169">
              <w:rPr>
                <w:rFonts w:ascii="宋体" w:hAnsi="宋体" w:cs="Calibri" w:hint="eastAsia"/>
                <w:color w:val="000000"/>
                <w:kern w:val="0"/>
                <w:sz w:val="22"/>
                <w:szCs w:val="22"/>
              </w:rPr>
              <w:t>骡冢碑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唐垂拱元年（685）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红门</w:t>
            </w:r>
            <w:proofErr w:type="gramStart"/>
            <w:r w:rsidRPr="00B76169">
              <w:rPr>
                <w:rFonts w:ascii="宋体" w:hAnsi="宋体" w:cs="Calibri" w:hint="eastAsia"/>
                <w:color w:val="000000"/>
                <w:kern w:val="0"/>
                <w:sz w:val="22"/>
                <w:szCs w:val="22"/>
              </w:rPr>
              <w:t>宫东跨溪</w:t>
            </w:r>
            <w:proofErr w:type="gramEnd"/>
            <w:r w:rsidRPr="00B76169">
              <w:rPr>
                <w:rFonts w:ascii="宋体" w:hAnsi="宋体" w:cs="Calibri" w:hint="eastAsia"/>
                <w:color w:val="000000"/>
                <w:kern w:val="0"/>
                <w:sz w:val="22"/>
                <w:szCs w:val="22"/>
              </w:rPr>
              <w:t>150米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高166厘米宽185厘米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表面无字，曾被水泥修补</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历史因素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移至室内保护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“行利他”题刻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烈士纪念碑东</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高98厘米宽326厘米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革命烈士纪念碑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1953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高220厘米宽117厘米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“听泉”题刻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光绪二十四年（1898）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烈士纪念碑西</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高76厘米宽146厘米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“拜石”题刻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光绪十八年（1892）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烈士纪念碑西</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高50厘米宽128厘米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黄以珊等题刻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民国十二年（1923）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高205厘米宽80厘米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“不成功，毋宁死”题刻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民国时期</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“泰山高”题诗刻石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民国三十四年（1945）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“仰止”题刻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万仙楼北</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高62厘米宽118厘米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“为党牺牲，唤起民众”题刻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民国时期</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“名言莫磬”题刻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高120厘米宽143厘米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“虎”字题刻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w:t>
            </w:r>
            <w:proofErr w:type="gramStart"/>
            <w:r w:rsidRPr="00B76169">
              <w:rPr>
                <w:rFonts w:ascii="宋体" w:hAnsi="宋体" w:cs="Calibri" w:hint="eastAsia"/>
                <w:color w:val="000000"/>
                <w:kern w:val="0"/>
                <w:sz w:val="22"/>
                <w:szCs w:val="22"/>
              </w:rPr>
              <w:t>母宫南</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“初步登高”题刻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烈士纪念碑北130米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高107厘米宽98厘米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“蔚然深秀”题刻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光绪十九年（1893）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烈士纪念碑北180米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高50厘米宽172厘米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“洞天福地”题刻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烈士纪念碑北210米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高46厘米宽140厘米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“步玉清”题刻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光绪七年（1881）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烈士纪念碑北210米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高118厘米宽53厘米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“肤寸升云”题刻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万仙楼北</w:t>
            </w:r>
            <w:proofErr w:type="gramEnd"/>
            <w:r w:rsidRPr="00B76169">
              <w:rPr>
                <w:rFonts w:ascii="宋体" w:hAnsi="宋体" w:cs="Calibri" w:hint="eastAsia"/>
                <w:color w:val="000000"/>
                <w:kern w:val="0"/>
                <w:sz w:val="22"/>
                <w:szCs w:val="22"/>
              </w:rPr>
              <w:t>门洞</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高63厘米宽137厘米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存在空洞状风化，右上侧存在黑色污染层，表面积油积尘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风化侵蚀，生物病害、附近有庙宇，油烟降尘污染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《望岳》诗题刻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烈士纪念碑北230米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高100厘米宽57厘米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碑刻下部溶蚀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太监进香题刻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明天启 三年（1623）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烈士纪念碑北400米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神洲</w:t>
            </w:r>
            <w:proofErr w:type="gramEnd"/>
            <w:r w:rsidRPr="00B76169">
              <w:rPr>
                <w:rFonts w:ascii="宋体" w:hAnsi="宋体" w:cs="Calibri" w:hint="eastAsia"/>
                <w:color w:val="000000"/>
                <w:kern w:val="0"/>
                <w:sz w:val="22"/>
                <w:szCs w:val="22"/>
              </w:rPr>
              <w:t>磊落”题刻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明天启 三年（1624）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烈士纪念碑北410米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高54厘米宽135厘米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“虫二”题刻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烈士纪念碑北430米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“斗母宫”题额刻石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w:t>
            </w:r>
            <w:proofErr w:type="gramStart"/>
            <w:r w:rsidRPr="00B76169">
              <w:rPr>
                <w:rFonts w:ascii="宋体" w:hAnsi="宋体" w:cs="Calibri" w:hint="eastAsia"/>
                <w:color w:val="000000"/>
                <w:kern w:val="0"/>
                <w:sz w:val="22"/>
                <w:szCs w:val="22"/>
              </w:rPr>
              <w:t>母宫坊</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“万古凌霄”题刻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1917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烈士纪念碑北715米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高67厘米宽250厘米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“各一天”题刻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1918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烈士纪念碑北690米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天然池记</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斗母宫外</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高63厘米宽131厘米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重修山门碑记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w:t>
            </w:r>
            <w:proofErr w:type="gramStart"/>
            <w:r w:rsidRPr="00B76169">
              <w:rPr>
                <w:rFonts w:ascii="宋体" w:hAnsi="宋体" w:cs="Calibri" w:hint="eastAsia"/>
                <w:color w:val="000000"/>
                <w:kern w:val="0"/>
                <w:sz w:val="22"/>
                <w:szCs w:val="22"/>
              </w:rPr>
              <w:t>母宫南山门</w:t>
            </w:r>
            <w:proofErr w:type="gramEnd"/>
            <w:r w:rsidRPr="00B76169">
              <w:rPr>
                <w:rFonts w:ascii="宋体" w:hAnsi="宋体" w:cs="Calibri" w:hint="eastAsia"/>
                <w:color w:val="000000"/>
                <w:kern w:val="0"/>
                <w:sz w:val="22"/>
                <w:szCs w:val="22"/>
              </w:rPr>
              <w:t>壁</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高86厘米宽50厘米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刘义厚等</w:t>
            </w:r>
            <w:proofErr w:type="gramEnd"/>
            <w:r w:rsidRPr="00B76169">
              <w:rPr>
                <w:rFonts w:ascii="宋体" w:hAnsi="宋体" w:cs="Calibri" w:hint="eastAsia"/>
                <w:color w:val="000000"/>
                <w:kern w:val="0"/>
                <w:sz w:val="22"/>
                <w:szCs w:val="22"/>
              </w:rPr>
              <w:t>捐资题名碑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乾隆十五年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斗母宫前院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泰山行宫碑刻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1930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斗母宫前院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高130厘米宽57厘米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高恩等进香碑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xml:space="preserve">乾隆四十四年 </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斗母宫前院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w:t>
            </w:r>
            <w:proofErr w:type="gramStart"/>
            <w:r w:rsidRPr="00B76169">
              <w:rPr>
                <w:rFonts w:ascii="宋体" w:hAnsi="宋体" w:cs="Calibri" w:hint="eastAsia"/>
                <w:color w:val="000000"/>
                <w:kern w:val="0"/>
                <w:sz w:val="22"/>
                <w:szCs w:val="22"/>
              </w:rPr>
              <w:t>母宫记碑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道光元年（1821）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斗母宫前院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高236厘米宽70厘米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重修斗母宫配殿西配殿记碑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道光二十四年（1844）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高184厘米宽75厘米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w:t>
            </w:r>
            <w:proofErr w:type="gramStart"/>
            <w:r w:rsidRPr="00B76169">
              <w:rPr>
                <w:rFonts w:ascii="宋体" w:hAnsi="宋体" w:cs="Calibri" w:hint="eastAsia"/>
                <w:color w:val="000000"/>
                <w:kern w:val="0"/>
                <w:sz w:val="22"/>
                <w:szCs w:val="22"/>
              </w:rPr>
              <w:t>母宫记碑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嘉庆七年（1802）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斗母宫新建</w:t>
            </w:r>
            <w:proofErr w:type="gramStart"/>
            <w:r w:rsidRPr="00B76169">
              <w:rPr>
                <w:rFonts w:ascii="宋体" w:hAnsi="宋体" w:cs="Calibri" w:hint="eastAsia"/>
                <w:color w:val="000000"/>
                <w:kern w:val="0"/>
                <w:sz w:val="22"/>
                <w:szCs w:val="22"/>
              </w:rPr>
              <w:t>白衣殿记碑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康熙十二年(1673)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高270厘米宽75厘米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重修斗母宫前后殿东西配殿记碑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乾隆四十四年 （1779）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高270厘米宽75厘米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创</w:t>
            </w:r>
            <w:proofErr w:type="gramStart"/>
            <w:r w:rsidRPr="00B76169">
              <w:rPr>
                <w:rFonts w:ascii="宋体" w:hAnsi="宋体" w:cs="Calibri" w:hint="eastAsia"/>
                <w:color w:val="000000"/>
                <w:kern w:val="0"/>
                <w:sz w:val="22"/>
                <w:szCs w:val="22"/>
              </w:rPr>
              <w:t>修斗母</w:t>
            </w:r>
            <w:proofErr w:type="gramEnd"/>
            <w:r w:rsidRPr="00B76169">
              <w:rPr>
                <w:rFonts w:ascii="宋体" w:hAnsi="宋体" w:cs="Calibri" w:hint="eastAsia"/>
                <w:color w:val="000000"/>
                <w:kern w:val="0"/>
                <w:sz w:val="22"/>
                <w:szCs w:val="22"/>
              </w:rPr>
              <w:t>宫钟鼓楼记碑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乾隆五十三（1788）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斗母宫院</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高186厘米宽86厘米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表面裂隙发育，贯穿“年”、“秀”二字，周边油墨污染严重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风化侵蚀，无护栏，游人不文明行为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表面清洗，设置文物保护标志牌，灌浆加固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重修斗母宫大殿观音配殿记碑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光绪元年（1875）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斗母宫门外</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高有70厘米宽63厘米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加固、补塑</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重修斗母宫增修记碑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清咸丰五年（1855）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斗母宫门外</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高157厘米宽64厘米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“卧龙槐”题刻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斗母宫西墙外</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高112厘米宽40厘米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字体仍清晰可见，保护微损。</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“青未了”题刻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高36厘米宽136厘米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“人间仙境”题刻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同治十年（1871）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高54厘米宽144厘米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重修三官庙记碑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光绪八年（1882）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三官庙院内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高153厘米宽64厘米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注意清理动物粪便，加固</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w:t>
            </w:r>
            <w:proofErr w:type="gramStart"/>
            <w:r w:rsidRPr="00B76169">
              <w:rPr>
                <w:rFonts w:ascii="宋体" w:hAnsi="宋体" w:cs="Calibri" w:hint="eastAsia"/>
                <w:color w:val="000000"/>
                <w:kern w:val="0"/>
                <w:sz w:val="22"/>
                <w:szCs w:val="22"/>
              </w:rPr>
              <w:t>母宫记</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三官庙</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局部漫漶，易受风沙侵蚀，暴晒，雨水侵蚀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注意加固，局部清洗，冬季及时清扫积雪，夏季采取降温措施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岱宗造林纪念题刻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斗母宫北80米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高80厘米宽45厘米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吴大</w:t>
            </w:r>
            <w:proofErr w:type="gramStart"/>
            <w:r w:rsidRPr="00B76169">
              <w:rPr>
                <w:rFonts w:ascii="宋体" w:hAnsi="宋体" w:cs="Calibri" w:hint="eastAsia"/>
                <w:color w:val="000000"/>
                <w:kern w:val="0"/>
                <w:sz w:val="22"/>
                <w:szCs w:val="22"/>
              </w:rPr>
              <w:t>幑</w:t>
            </w:r>
            <w:proofErr w:type="gramEnd"/>
            <w:r w:rsidRPr="00B76169">
              <w:rPr>
                <w:rFonts w:ascii="宋体" w:hAnsi="宋体" w:cs="Calibri" w:hint="eastAsia"/>
                <w:color w:val="000000"/>
                <w:kern w:val="0"/>
                <w:sz w:val="22"/>
                <w:szCs w:val="22"/>
              </w:rPr>
              <w:t>书《汉镜铭》刻石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斗母宫北80米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三官庙北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 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漫漶，字体大面积模糊，严重易受风沙侵蚀，暴晒，雨水侵蚀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吴大</w:t>
            </w:r>
            <w:proofErr w:type="gramStart"/>
            <w:r w:rsidRPr="00B76169">
              <w:rPr>
                <w:rFonts w:ascii="宋体" w:hAnsi="宋体" w:cs="Calibri" w:hint="eastAsia"/>
                <w:color w:val="000000"/>
                <w:kern w:val="0"/>
                <w:sz w:val="22"/>
                <w:szCs w:val="22"/>
              </w:rPr>
              <w:t>幑</w:t>
            </w:r>
            <w:proofErr w:type="gramEnd"/>
            <w:r w:rsidRPr="00B76169">
              <w:rPr>
                <w:rFonts w:ascii="宋体" w:hAnsi="宋体" w:cs="Calibri" w:hint="eastAsia"/>
                <w:color w:val="000000"/>
                <w:kern w:val="0"/>
                <w:sz w:val="22"/>
                <w:szCs w:val="22"/>
              </w:rPr>
              <w:t>临《琅琊台二世昭书》刻石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斗母宫北140米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周围植物生长，易受风沙侵蚀，暴晒，雨水侵蚀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表面清洗，人工拔出植被</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“瞻布”题刻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光绪七年（1881）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斗母宫北150米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高59厘米宽37厘米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“为党牺牲”题刻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民国时期</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纪念碑西北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字体保存完好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易受风沙侵蚀，暴晒，雨水侵蚀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暂时不作处理冬季及时清扫积雪，夏季采取降温措施</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“经石峪”坊额题刻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“经峪”题刻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经石峪道口</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高114厘米宽55厘米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“岱宗余胜”题刻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明嘉靖五年（1526）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经石峪东山坡</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陈国瑞经石峪题记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宋政和六年（1116）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《金刚经》刻石西</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高96厘米宽96厘米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北齐</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斗母宫东北400米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隶书为主</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保护工作国家已经立项处理，故不再论述</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“漱玉桥”题刻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万历元年（1573）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经石峪路口东500米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高山流水亭联</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高山流水亭</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“高山流水”题刻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《高山流水亭记》上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高100厘米宽500厘米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题晒经</w:t>
            </w:r>
            <w:proofErr w:type="gramEnd"/>
            <w:r w:rsidRPr="00B76169">
              <w:rPr>
                <w:rFonts w:ascii="宋体" w:hAnsi="宋体" w:cs="Calibri" w:hint="eastAsia"/>
                <w:color w:val="000000"/>
                <w:kern w:val="0"/>
                <w:sz w:val="22"/>
                <w:szCs w:val="22"/>
              </w:rPr>
              <w:t>石水帘</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“水石阴森”题刻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明崇祯五年（1635）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《金刚石》西侧30米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“试剑石”题刻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《金刚石》西侧31米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高50厘米宽138厘米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“深趣”题刻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《金刚石》西侧32米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“清磬”题刻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明崇祯七年（1634）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“枕流漱石”题刻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高70厘米宽280厘米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“千古奇观”题刻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1930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高63厘米宽190厘米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“冷然清韵”题刻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明崇祯七年（1634）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高70厘米宽180厘米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“铭心淘虑”题刻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高70厘米宽170厘米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“经正”题刻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明万历六年(1578)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经石峪经文东侧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高128厘米宽310厘米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《金刚石》东侧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高67厘米宽190厘米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“暴经石”题刻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明隆庆六年（1573）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高220厘米宽550厘米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1933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高130厘米宽97厘米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《周颂 》诗跋语刻石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明嘉靖四十一年（1562）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高230厘米宽280厘米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《历代文论》刻石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明嘉靖四十一年（1562）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金刚经东侧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高376厘米宽92厘米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张玉采等</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经石峪道口北20米</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高125厘米宽46厘米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“革命要用彻底的方法”</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经石峪坊北侧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经石峪坊北侧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高68厘米宽63厘米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“放怀”题刻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民国三十三年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经石峪坊北侧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高50厘米宽48厘米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“水帘洞”坊额</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“别依云山”题刻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1945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水帘洞坊稍西</w:t>
            </w:r>
            <w:proofErr w:type="gramEnd"/>
            <w:r w:rsidRPr="00B76169">
              <w:rPr>
                <w:rFonts w:ascii="宋体" w:hAnsi="宋体" w:cs="Calibri" w:hint="eastAsia"/>
                <w:color w:val="000000"/>
                <w:kern w:val="0"/>
                <w:sz w:val="22"/>
                <w:szCs w:val="22"/>
              </w:rPr>
              <w:t>约15米的石壁上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“行利他”题刻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水帘洞坊稍西</w:t>
            </w:r>
            <w:proofErr w:type="gramEnd"/>
            <w:r w:rsidRPr="00B76169">
              <w:rPr>
                <w:rFonts w:ascii="宋体" w:hAnsi="宋体" w:cs="Calibri" w:hint="eastAsia"/>
                <w:color w:val="000000"/>
                <w:kern w:val="0"/>
                <w:sz w:val="22"/>
                <w:szCs w:val="22"/>
              </w:rPr>
              <w:t>约30米的天坤岩石壁上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存在空洞状风化，右上侧存在黑色污染层，表面积油积尘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风化侵蚀，生物病害、附近有庙宇，油烟降尘污染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“水帘洞”坊额</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碑刻下部溶蚀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“别依云山”题刻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民国三十四年（1945）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水帘洞坊稍西</w:t>
            </w:r>
            <w:proofErr w:type="gramEnd"/>
            <w:r w:rsidRPr="00B76169">
              <w:rPr>
                <w:rFonts w:ascii="宋体" w:hAnsi="宋体" w:cs="Calibri" w:hint="eastAsia"/>
                <w:color w:val="000000"/>
                <w:kern w:val="0"/>
                <w:sz w:val="22"/>
                <w:szCs w:val="22"/>
              </w:rPr>
              <w:t>约15米的石壁上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“行利他”题刻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水帘洞坊稍西</w:t>
            </w:r>
            <w:proofErr w:type="gramEnd"/>
            <w:r w:rsidRPr="00B76169">
              <w:rPr>
                <w:rFonts w:ascii="宋体" w:hAnsi="宋体" w:cs="Calibri" w:hint="eastAsia"/>
                <w:color w:val="000000"/>
                <w:kern w:val="0"/>
                <w:sz w:val="22"/>
                <w:szCs w:val="22"/>
              </w:rPr>
              <w:t>约30米的天坤岩石壁上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钟</w:t>
            </w:r>
            <w:proofErr w:type="gramStart"/>
            <w:r w:rsidRPr="00B76169">
              <w:rPr>
                <w:rFonts w:ascii="宋体" w:hAnsi="宋体" w:cs="Calibri" w:hint="eastAsia"/>
                <w:color w:val="000000"/>
                <w:kern w:val="0"/>
                <w:sz w:val="22"/>
                <w:szCs w:val="22"/>
              </w:rPr>
              <w:t>惺</w:t>
            </w:r>
            <w:proofErr w:type="gramEnd"/>
            <w:r w:rsidRPr="00B76169">
              <w:rPr>
                <w:rFonts w:ascii="宋体" w:hAnsi="宋体" w:cs="Calibri" w:hint="eastAsia"/>
                <w:color w:val="000000"/>
                <w:kern w:val="0"/>
                <w:sz w:val="22"/>
                <w:szCs w:val="22"/>
              </w:rPr>
              <w:t>等题水帘洞诗刻石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万里四十四年（1616）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水帘洞坊西约40米的石壁上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高140厘米，宽170厘米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刘仲平题刻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宋元祐六年（1091）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水帘洞坊西北约20米的石壁上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重修碧</w:t>
            </w:r>
            <w:proofErr w:type="gramStart"/>
            <w:r w:rsidRPr="00B76169">
              <w:rPr>
                <w:rFonts w:ascii="宋体" w:hAnsi="宋体" w:cs="Calibri" w:hint="eastAsia"/>
                <w:color w:val="000000"/>
                <w:kern w:val="0"/>
                <w:sz w:val="22"/>
                <w:szCs w:val="22"/>
              </w:rPr>
              <w:t>霞灵应宫记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明弘治十年（1497）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原立水帘洞</w:t>
            </w:r>
            <w:proofErr w:type="gramEnd"/>
            <w:r w:rsidRPr="00B76169">
              <w:rPr>
                <w:rFonts w:ascii="宋体" w:hAnsi="宋体" w:cs="Calibri" w:hint="eastAsia"/>
                <w:color w:val="000000"/>
                <w:kern w:val="0"/>
                <w:sz w:val="22"/>
                <w:szCs w:val="22"/>
              </w:rPr>
              <w:t>北约20米</w:t>
            </w:r>
            <w:proofErr w:type="gramStart"/>
            <w:r w:rsidRPr="00B76169">
              <w:rPr>
                <w:rFonts w:ascii="宋体" w:hAnsi="宋体" w:cs="Calibri" w:hint="eastAsia"/>
                <w:color w:val="000000"/>
                <w:kern w:val="0"/>
                <w:sz w:val="22"/>
                <w:szCs w:val="22"/>
              </w:rPr>
              <w:t>元君殿东</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高339厘米，宽135厘米，厚36厘米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w:t>
            </w:r>
            <w:proofErr w:type="gramStart"/>
            <w:r w:rsidRPr="00B76169">
              <w:rPr>
                <w:rFonts w:ascii="宋体" w:hAnsi="宋体" w:cs="Calibri" w:hint="eastAsia"/>
                <w:color w:val="000000"/>
                <w:kern w:val="0"/>
                <w:sz w:val="22"/>
                <w:szCs w:val="22"/>
              </w:rPr>
              <w:t>笏</w:t>
            </w:r>
            <w:proofErr w:type="gramEnd"/>
            <w:r w:rsidRPr="00B76169">
              <w:rPr>
                <w:rFonts w:ascii="宋体" w:hAnsi="宋体" w:cs="Calibri" w:hint="eastAsia"/>
                <w:color w:val="000000"/>
                <w:kern w:val="0"/>
                <w:sz w:val="22"/>
                <w:szCs w:val="22"/>
              </w:rPr>
              <w:t>朝天”题刻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经石峪路口北约</w:t>
            </w:r>
            <w:proofErr w:type="gramStart"/>
            <w:r w:rsidRPr="00B76169">
              <w:rPr>
                <w:rFonts w:ascii="宋体" w:hAnsi="宋体" w:cs="Calibri" w:hint="eastAsia"/>
                <w:color w:val="000000"/>
                <w:kern w:val="0"/>
                <w:sz w:val="22"/>
                <w:szCs w:val="22"/>
              </w:rPr>
              <w:t>470米盘路西侧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高55厘米，宽190厘米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季良题刻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经石峪路口北约530米东西桥西首石壁上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w:t>
            </w:r>
            <w:proofErr w:type="gramStart"/>
            <w:r w:rsidRPr="00B76169">
              <w:rPr>
                <w:rFonts w:ascii="宋体" w:hAnsi="宋体" w:cs="Calibri" w:hint="eastAsia"/>
                <w:color w:val="000000"/>
                <w:kern w:val="0"/>
                <w:sz w:val="22"/>
                <w:szCs w:val="22"/>
              </w:rPr>
              <w:t>桥稍南</w:t>
            </w:r>
            <w:proofErr w:type="gramEnd"/>
            <w:r w:rsidRPr="00B76169">
              <w:rPr>
                <w:rFonts w:ascii="宋体" w:hAnsi="宋体" w:cs="Calibri" w:hint="eastAsia"/>
                <w:color w:val="000000"/>
                <w:kern w:val="0"/>
                <w:sz w:val="22"/>
                <w:szCs w:val="22"/>
              </w:rPr>
              <w:t>约20米石壁上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“仰之弥高”题刻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民国二十三年（1934）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东西桥北约150米盘路西石壁上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高65厘米，宽175厘米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“万古长春”题刻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东西桥北约</w:t>
            </w:r>
            <w:proofErr w:type="gramStart"/>
            <w:r w:rsidRPr="00B76169">
              <w:rPr>
                <w:rFonts w:ascii="宋体" w:hAnsi="宋体" w:cs="Calibri" w:hint="eastAsia"/>
                <w:color w:val="000000"/>
                <w:kern w:val="0"/>
                <w:sz w:val="22"/>
                <w:szCs w:val="22"/>
              </w:rPr>
              <w:t>240米盘路西侧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“曲蹬盘云”题刻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光绪三十年（1904）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东西桥北约</w:t>
            </w:r>
            <w:proofErr w:type="gramStart"/>
            <w:r w:rsidRPr="00B76169">
              <w:rPr>
                <w:rFonts w:ascii="宋体" w:hAnsi="宋体" w:cs="Calibri" w:hint="eastAsia"/>
                <w:color w:val="000000"/>
                <w:kern w:val="0"/>
                <w:sz w:val="22"/>
                <w:szCs w:val="22"/>
              </w:rPr>
              <w:t>310米盘路东侧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高63厘米，宽128厘米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东西桥北约</w:t>
            </w:r>
            <w:proofErr w:type="gramStart"/>
            <w:r w:rsidRPr="00B76169">
              <w:rPr>
                <w:rFonts w:ascii="宋体" w:hAnsi="宋体" w:cs="Calibri" w:hint="eastAsia"/>
                <w:color w:val="000000"/>
                <w:kern w:val="0"/>
                <w:sz w:val="22"/>
                <w:szCs w:val="22"/>
              </w:rPr>
              <w:t>380米盘路东侧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高124厘米，宽153厘米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“歇马崖”题刻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w:t>
            </w:r>
            <w:proofErr w:type="gramStart"/>
            <w:r w:rsidRPr="00B76169">
              <w:rPr>
                <w:rFonts w:ascii="宋体" w:hAnsi="宋体" w:cs="Calibri" w:hint="eastAsia"/>
                <w:color w:val="000000"/>
                <w:kern w:val="0"/>
                <w:sz w:val="22"/>
                <w:szCs w:val="22"/>
              </w:rPr>
              <w:t>420米盘路东侧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高110厘米，宽330厘米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总理奉安纪念碑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东西桥北约</w:t>
            </w:r>
            <w:proofErr w:type="gramStart"/>
            <w:r w:rsidRPr="00B76169">
              <w:rPr>
                <w:rFonts w:ascii="宋体" w:hAnsi="宋体" w:cs="Calibri" w:hint="eastAsia"/>
                <w:color w:val="000000"/>
                <w:kern w:val="0"/>
                <w:sz w:val="22"/>
                <w:szCs w:val="22"/>
              </w:rPr>
              <w:t>464米盘路东侧</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“柏洞”题刻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光绪二十五年（1899）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总理奉安纪念碑北约</w:t>
            </w:r>
            <w:proofErr w:type="gramStart"/>
            <w:r w:rsidRPr="00B76169">
              <w:rPr>
                <w:rFonts w:ascii="宋体" w:hAnsi="宋体" w:cs="Calibri" w:hint="eastAsia"/>
                <w:color w:val="000000"/>
                <w:kern w:val="0"/>
                <w:sz w:val="22"/>
                <w:szCs w:val="22"/>
              </w:rPr>
              <w:t>45米盘路东侧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高55厘米，宽122厘米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壶天阁联（1）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清嘉庆十九年（1801）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w:t>
            </w:r>
            <w:proofErr w:type="gramStart"/>
            <w:r w:rsidRPr="00B76169">
              <w:rPr>
                <w:rFonts w:ascii="宋体" w:hAnsi="宋体" w:cs="Calibri" w:hint="eastAsia"/>
                <w:color w:val="000000"/>
                <w:kern w:val="0"/>
                <w:sz w:val="22"/>
                <w:szCs w:val="22"/>
              </w:rPr>
              <w:t>天阁洞南门外</w:t>
            </w:r>
            <w:proofErr w:type="gramEnd"/>
            <w:r w:rsidRPr="00B76169">
              <w:rPr>
                <w:rFonts w:ascii="宋体" w:hAnsi="宋体" w:cs="Calibri" w:hint="eastAsia"/>
                <w:color w:val="000000"/>
                <w:kern w:val="0"/>
                <w:sz w:val="22"/>
                <w:szCs w:val="22"/>
              </w:rPr>
              <w:t>两侧墙壁上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高200厘米，宽33厘米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壶天阁联（2）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嘉庆六年（1801）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w:t>
            </w:r>
            <w:proofErr w:type="gramStart"/>
            <w:r w:rsidRPr="00B76169">
              <w:rPr>
                <w:rFonts w:ascii="宋体" w:hAnsi="宋体" w:cs="Calibri" w:hint="eastAsia"/>
                <w:color w:val="000000"/>
                <w:kern w:val="0"/>
                <w:sz w:val="22"/>
                <w:szCs w:val="22"/>
              </w:rPr>
              <w:t>天阁洞南门外</w:t>
            </w:r>
            <w:proofErr w:type="gramEnd"/>
            <w:r w:rsidRPr="00B76169">
              <w:rPr>
                <w:rFonts w:ascii="宋体" w:hAnsi="宋体" w:cs="Calibri" w:hint="eastAsia"/>
                <w:color w:val="000000"/>
                <w:kern w:val="0"/>
                <w:sz w:val="22"/>
                <w:szCs w:val="22"/>
              </w:rPr>
              <w:t>两侧墙壁上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高168厘米，宽33厘米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表面裂隙发育，贯穿“年”、“秀”二字，周边油墨污染严重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风化侵蚀，无护栏，游人不文明行为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表面清洗，设置文物保护标志牌，灌浆加固</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重修盘路碑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光绪三十二年（1906）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w:t>
            </w:r>
            <w:proofErr w:type="gramStart"/>
            <w:r w:rsidRPr="00B76169">
              <w:rPr>
                <w:rFonts w:ascii="宋体" w:hAnsi="宋体" w:cs="Calibri" w:hint="eastAsia"/>
                <w:color w:val="000000"/>
                <w:kern w:val="0"/>
                <w:sz w:val="22"/>
                <w:szCs w:val="22"/>
              </w:rPr>
              <w:t>阁元君殿</w:t>
            </w:r>
            <w:proofErr w:type="gramEnd"/>
            <w:r w:rsidRPr="00B76169">
              <w:rPr>
                <w:rFonts w:ascii="宋体" w:hAnsi="宋体" w:cs="Calibri" w:hint="eastAsia"/>
                <w:color w:val="000000"/>
                <w:kern w:val="0"/>
                <w:sz w:val="22"/>
                <w:szCs w:val="22"/>
              </w:rPr>
              <w:t>西侧墙壁上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高157厘米，宽70厘米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字迹模糊不可读、碑身断裂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自身构造、温差作用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历下魏君</w:t>
            </w:r>
            <w:proofErr w:type="gramEnd"/>
            <w:r w:rsidRPr="00B76169">
              <w:rPr>
                <w:rFonts w:ascii="宋体" w:hAnsi="宋体" w:cs="Calibri" w:hint="eastAsia"/>
                <w:color w:val="000000"/>
                <w:kern w:val="0"/>
                <w:sz w:val="22"/>
                <w:szCs w:val="22"/>
              </w:rPr>
              <w:t>泰山工程记碑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道光七年（1827）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w:t>
            </w:r>
            <w:proofErr w:type="gramStart"/>
            <w:r w:rsidRPr="00B76169">
              <w:rPr>
                <w:rFonts w:ascii="宋体" w:hAnsi="宋体" w:cs="Calibri" w:hint="eastAsia"/>
                <w:color w:val="000000"/>
                <w:kern w:val="0"/>
                <w:sz w:val="22"/>
                <w:szCs w:val="22"/>
              </w:rPr>
              <w:t>阁元君殿</w:t>
            </w:r>
            <w:proofErr w:type="gramEnd"/>
            <w:r w:rsidRPr="00B76169">
              <w:rPr>
                <w:rFonts w:ascii="宋体" w:hAnsi="宋体" w:cs="Calibri" w:hint="eastAsia"/>
                <w:color w:val="000000"/>
                <w:kern w:val="0"/>
                <w:sz w:val="22"/>
                <w:szCs w:val="22"/>
              </w:rPr>
              <w:t>西侧墙壁上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高87厘米，宽126厘米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题壶天阁诗</w:t>
            </w:r>
            <w:proofErr w:type="gramEnd"/>
            <w:r w:rsidRPr="00B76169">
              <w:rPr>
                <w:rFonts w:ascii="宋体" w:hAnsi="宋体" w:cs="Calibri" w:hint="eastAsia"/>
                <w:color w:val="000000"/>
                <w:kern w:val="0"/>
                <w:sz w:val="22"/>
                <w:szCs w:val="22"/>
              </w:rPr>
              <w:t>刻（1）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乾隆三十六年（1771）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壶天阁东北约30米石壁上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题壶天阁诗</w:t>
            </w:r>
            <w:proofErr w:type="gramEnd"/>
            <w:r w:rsidRPr="00B76169">
              <w:rPr>
                <w:rFonts w:ascii="宋体" w:hAnsi="宋体" w:cs="Calibri" w:hint="eastAsia"/>
                <w:color w:val="000000"/>
                <w:kern w:val="0"/>
                <w:sz w:val="22"/>
                <w:szCs w:val="22"/>
              </w:rPr>
              <w:t>刻（2）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乾隆二十二年（1757）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壶天阁东北约30米石壁上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题壶天阁诗</w:t>
            </w:r>
            <w:proofErr w:type="gramEnd"/>
            <w:r w:rsidRPr="00B76169">
              <w:rPr>
                <w:rFonts w:ascii="宋体" w:hAnsi="宋体" w:cs="Calibri" w:hint="eastAsia"/>
                <w:color w:val="000000"/>
                <w:kern w:val="0"/>
                <w:sz w:val="22"/>
                <w:szCs w:val="22"/>
              </w:rPr>
              <w:t>刻（3）</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壶天阁东北约30米石壁上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“回马岭”坊额刻石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民国二十六年（1937）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回马岭坊额上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高46厘米，宽230厘米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乾隆御题回</w:t>
            </w:r>
            <w:proofErr w:type="gramStart"/>
            <w:r w:rsidRPr="00B76169">
              <w:rPr>
                <w:rFonts w:ascii="宋体" w:hAnsi="宋体" w:cs="Calibri" w:hint="eastAsia"/>
                <w:color w:val="000000"/>
                <w:kern w:val="0"/>
                <w:sz w:val="22"/>
                <w:szCs w:val="22"/>
              </w:rPr>
              <w:t>马岭诗刻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清乾隆二十二年（1757）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w:t>
            </w:r>
            <w:proofErr w:type="gramStart"/>
            <w:r w:rsidRPr="00B76169">
              <w:rPr>
                <w:rFonts w:ascii="宋体" w:hAnsi="宋体" w:cs="Calibri" w:hint="eastAsia"/>
                <w:color w:val="000000"/>
                <w:kern w:val="0"/>
                <w:sz w:val="22"/>
                <w:szCs w:val="22"/>
              </w:rPr>
              <w:t>马岭坊西</w:t>
            </w:r>
            <w:proofErr w:type="gramEnd"/>
            <w:r w:rsidRPr="00B76169">
              <w:rPr>
                <w:rFonts w:ascii="宋体" w:hAnsi="宋体" w:cs="Calibri" w:hint="eastAsia"/>
                <w:color w:val="000000"/>
                <w:kern w:val="0"/>
                <w:sz w:val="22"/>
                <w:szCs w:val="22"/>
              </w:rPr>
              <w:t>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高115厘米，宽115厘米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重修泰山盘道记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光绪三十二年（1906）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w:t>
            </w:r>
            <w:proofErr w:type="gramStart"/>
            <w:r w:rsidRPr="00B76169">
              <w:rPr>
                <w:rFonts w:ascii="宋体" w:hAnsi="宋体" w:cs="Calibri" w:hint="eastAsia"/>
                <w:color w:val="000000"/>
                <w:kern w:val="0"/>
                <w:sz w:val="22"/>
                <w:szCs w:val="22"/>
              </w:rPr>
              <w:t>岭坊稍东</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高157厘米，宽254厘米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风沙吹蚀，流水侵蚀、流水溶蚀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“勒马回看岱岭云”题刻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w:t>
            </w:r>
            <w:proofErr w:type="gramStart"/>
            <w:r w:rsidRPr="00B76169">
              <w:rPr>
                <w:rFonts w:ascii="宋体" w:hAnsi="宋体" w:cs="Calibri" w:hint="eastAsia"/>
                <w:color w:val="000000"/>
                <w:kern w:val="0"/>
                <w:sz w:val="22"/>
                <w:szCs w:val="22"/>
              </w:rPr>
              <w:t>马岭坊西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30米盘路西侧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字迹模糊不清</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乾隆回</w:t>
            </w:r>
            <w:proofErr w:type="gramStart"/>
            <w:r w:rsidRPr="00B76169">
              <w:rPr>
                <w:rFonts w:ascii="宋体" w:hAnsi="宋体" w:cs="Calibri" w:hint="eastAsia"/>
                <w:color w:val="000000"/>
                <w:kern w:val="0"/>
                <w:sz w:val="22"/>
                <w:szCs w:val="22"/>
              </w:rPr>
              <w:t>马岭诗刻</w:t>
            </w:r>
            <w:proofErr w:type="gramEnd"/>
            <w:r w:rsidRPr="00B76169">
              <w:rPr>
                <w:rFonts w:ascii="宋体" w:hAnsi="宋体" w:cs="Calibri" w:hint="eastAsia"/>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乾隆丙申年（1776）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w:t>
            </w:r>
            <w:proofErr w:type="gramStart"/>
            <w:r w:rsidRPr="00B76169">
              <w:rPr>
                <w:rFonts w:ascii="宋体" w:hAnsi="宋体" w:cs="Calibri" w:hint="eastAsia"/>
                <w:color w:val="000000"/>
                <w:kern w:val="0"/>
                <w:sz w:val="22"/>
                <w:szCs w:val="22"/>
              </w:rPr>
              <w:t>岭坊东</w:t>
            </w:r>
            <w:proofErr w:type="gramEnd"/>
            <w:r w:rsidRPr="00B76169">
              <w:rPr>
                <w:rFonts w:ascii="宋体" w:hAnsi="宋体" w:cs="Calibri" w:hint="eastAsia"/>
                <w:color w:val="000000"/>
                <w:kern w:val="0"/>
                <w:sz w:val="22"/>
                <w:szCs w:val="22"/>
              </w:rPr>
              <w:t>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高10厘米，宽7厘米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表面磨蚀、背面字体模糊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乾隆回</w:t>
            </w:r>
            <w:proofErr w:type="gramStart"/>
            <w:r w:rsidRPr="00B76169">
              <w:rPr>
                <w:rFonts w:ascii="宋体" w:hAnsi="宋体" w:cs="Calibri" w:hint="eastAsia"/>
                <w:color w:val="000000"/>
                <w:kern w:val="0"/>
                <w:sz w:val="22"/>
                <w:szCs w:val="22"/>
              </w:rPr>
              <w:t>马岭诗刻</w:t>
            </w:r>
            <w:proofErr w:type="gramEnd"/>
            <w:r w:rsidRPr="00B76169">
              <w:rPr>
                <w:rFonts w:ascii="宋体" w:hAnsi="宋体" w:cs="Calibri" w:hint="eastAsia"/>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w:t>
            </w:r>
            <w:proofErr w:type="gramStart"/>
            <w:r w:rsidRPr="00B76169">
              <w:rPr>
                <w:rFonts w:ascii="宋体" w:hAnsi="宋体" w:cs="Calibri" w:hint="eastAsia"/>
                <w:color w:val="000000"/>
                <w:kern w:val="0"/>
                <w:sz w:val="22"/>
                <w:szCs w:val="22"/>
              </w:rPr>
              <w:t>岭坊东</w:t>
            </w:r>
            <w:proofErr w:type="gramEnd"/>
            <w:r w:rsidRPr="00B76169">
              <w:rPr>
                <w:rFonts w:ascii="宋体" w:hAnsi="宋体" w:cs="Calibri" w:hint="eastAsia"/>
                <w:color w:val="000000"/>
                <w:kern w:val="0"/>
                <w:sz w:val="22"/>
                <w:szCs w:val="22"/>
              </w:rPr>
              <w:t>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乾隆回</w:t>
            </w:r>
            <w:proofErr w:type="gramStart"/>
            <w:r w:rsidRPr="00B76169">
              <w:rPr>
                <w:rFonts w:ascii="宋体" w:hAnsi="宋体" w:cs="Calibri" w:hint="eastAsia"/>
                <w:color w:val="000000"/>
                <w:kern w:val="0"/>
                <w:sz w:val="22"/>
                <w:szCs w:val="22"/>
              </w:rPr>
              <w:t>马岭诗刻</w:t>
            </w:r>
            <w:proofErr w:type="gramEnd"/>
            <w:r w:rsidRPr="00B76169">
              <w:rPr>
                <w:rFonts w:ascii="宋体" w:hAnsi="宋体" w:cs="Calibri" w:hint="eastAsia"/>
                <w:color w:val="000000"/>
                <w:kern w:val="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乾隆五十五年（1790）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回马</w:t>
            </w:r>
            <w:proofErr w:type="gramStart"/>
            <w:r w:rsidRPr="00B76169">
              <w:rPr>
                <w:rFonts w:ascii="宋体" w:hAnsi="宋体" w:cs="Calibri" w:hint="eastAsia"/>
                <w:color w:val="000000"/>
                <w:kern w:val="0"/>
                <w:sz w:val="22"/>
                <w:szCs w:val="22"/>
              </w:rPr>
              <w:t>岭坊东</w:t>
            </w:r>
            <w:proofErr w:type="gramEnd"/>
            <w:r w:rsidRPr="00B76169">
              <w:rPr>
                <w:rFonts w:ascii="宋体" w:hAnsi="宋体" w:cs="Calibri" w:hint="eastAsia"/>
                <w:color w:val="000000"/>
                <w:kern w:val="0"/>
                <w:sz w:val="22"/>
                <w:szCs w:val="22"/>
              </w:rPr>
              <w:t>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字迹模糊不清</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药王殿门额及联刻石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药王殿门外两侧石柱上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高148厘米，宽27厘米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字迹模糊不清</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民国二十六年（1937）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步天桥拱额上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田中</w:t>
            </w:r>
            <w:proofErr w:type="gramStart"/>
            <w:r w:rsidRPr="00B76169">
              <w:rPr>
                <w:rFonts w:ascii="宋体" w:hAnsi="宋体" w:cs="Calibri" w:hint="eastAsia"/>
                <w:color w:val="000000"/>
                <w:kern w:val="0"/>
                <w:sz w:val="22"/>
                <w:szCs w:val="22"/>
              </w:rPr>
              <w:t>玉登岱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民国十一年（1922）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步天桥北约</w:t>
            </w:r>
            <w:proofErr w:type="gramStart"/>
            <w:r w:rsidRPr="00B76169">
              <w:rPr>
                <w:rFonts w:ascii="宋体" w:hAnsi="宋体" w:cs="Calibri" w:hint="eastAsia"/>
                <w:color w:val="000000"/>
                <w:kern w:val="0"/>
                <w:sz w:val="22"/>
                <w:szCs w:val="22"/>
              </w:rPr>
              <w:t>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梦仙外史</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步天桥北约</w:t>
            </w:r>
            <w:proofErr w:type="gramStart"/>
            <w:r w:rsidRPr="00B76169">
              <w:rPr>
                <w:rFonts w:ascii="宋体" w:hAnsi="宋体" w:cs="Calibri" w:hint="eastAsia"/>
                <w:color w:val="000000"/>
                <w:kern w:val="0"/>
                <w:sz w:val="22"/>
                <w:szCs w:val="22"/>
              </w:rPr>
              <w:t>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字迹模糊、碑体断裂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表面清洗、加固、补塑、原位纸浆吸附脱盐法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195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唐</w:t>
            </w:r>
            <w:proofErr w:type="gramStart"/>
            <w:r w:rsidRPr="00B76169">
              <w:rPr>
                <w:rFonts w:ascii="宋体" w:hAnsi="宋体" w:cs="Calibri" w:hint="eastAsia"/>
                <w:color w:val="000000"/>
                <w:kern w:val="0"/>
                <w:sz w:val="22"/>
                <w:szCs w:val="22"/>
              </w:rPr>
              <w:t>天涛登岱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民国十二年（1923）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步天桥北约</w:t>
            </w:r>
            <w:proofErr w:type="gramStart"/>
            <w:r w:rsidRPr="00B76169">
              <w:rPr>
                <w:rFonts w:ascii="宋体" w:hAnsi="宋体" w:cs="Calibri" w:hint="eastAsia"/>
                <w:color w:val="000000"/>
                <w:kern w:val="0"/>
                <w:sz w:val="22"/>
                <w:szCs w:val="22"/>
              </w:rPr>
              <w:t>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生物病害、气候变化</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王德</w:t>
            </w:r>
            <w:proofErr w:type="gramStart"/>
            <w:r w:rsidRPr="00B76169">
              <w:rPr>
                <w:rFonts w:ascii="宋体" w:hAnsi="宋体" w:cs="Calibri" w:hint="eastAsia"/>
                <w:color w:val="000000"/>
                <w:kern w:val="0"/>
                <w:sz w:val="22"/>
                <w:szCs w:val="22"/>
              </w:rPr>
              <w:t>燓登岱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民国十二年（1923）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步天桥北约</w:t>
            </w:r>
            <w:proofErr w:type="gramStart"/>
            <w:r w:rsidRPr="00B76169">
              <w:rPr>
                <w:rFonts w:ascii="宋体" w:hAnsi="宋体" w:cs="Calibri" w:hint="eastAsia"/>
                <w:color w:val="000000"/>
                <w:kern w:val="0"/>
                <w:sz w:val="22"/>
                <w:szCs w:val="22"/>
              </w:rPr>
              <w:t>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“峰回路转”题刻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药王殿南</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高42厘米，宽128厘米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“山高水长”题刻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步天桥北约</w:t>
            </w:r>
            <w:proofErr w:type="gramStart"/>
            <w:r w:rsidRPr="00B76169">
              <w:rPr>
                <w:rFonts w:ascii="宋体" w:hAnsi="宋体" w:cs="Calibri" w:hint="eastAsia"/>
                <w:color w:val="000000"/>
                <w:kern w:val="0"/>
                <w:sz w:val="22"/>
                <w:szCs w:val="22"/>
              </w:rPr>
              <w:t>300米盘路西侧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字迹模糊、部分缺失</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表面封护加固补塑</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慈恩亭铭碑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中天门慈恩</w:t>
            </w:r>
            <w:proofErr w:type="gramStart"/>
            <w:r w:rsidRPr="00B76169">
              <w:rPr>
                <w:rFonts w:ascii="宋体" w:hAnsi="宋体" w:cs="Calibri" w:hint="eastAsia"/>
                <w:color w:val="000000"/>
                <w:kern w:val="0"/>
                <w:sz w:val="22"/>
                <w:szCs w:val="22"/>
              </w:rPr>
              <w:t>亭台前北侧墙</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高69厘米，宽117厘米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慈恩亭碑记</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中天门慈恩亭内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高121厘米，宽94厘米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中天门坊额刻石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重修泰山二虎庙纪略</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中天门二虎庙前</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高64厘米，宽97.5厘米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张爱萍题刻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中天门稍北约15米倒盘东侧石壁上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w:t>
            </w:r>
            <w:proofErr w:type="gramStart"/>
            <w:r w:rsidRPr="00B76169">
              <w:rPr>
                <w:rFonts w:ascii="宋体" w:hAnsi="宋体" w:cs="Calibri" w:hint="eastAsia"/>
                <w:color w:val="000000"/>
                <w:kern w:val="0"/>
                <w:sz w:val="22"/>
                <w:szCs w:val="22"/>
              </w:rPr>
              <w:t>宪彝诗</w:t>
            </w:r>
            <w:proofErr w:type="gramEnd"/>
            <w:r w:rsidRPr="00B76169">
              <w:rPr>
                <w:rFonts w:ascii="宋体" w:hAnsi="宋体" w:cs="Calibri" w:hint="eastAsia"/>
                <w:color w:val="000000"/>
                <w:kern w:val="0"/>
                <w:sz w:val="22"/>
                <w:szCs w:val="22"/>
              </w:rPr>
              <w:t>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道光十九年（1839）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中天门稍北约20米倒盘东侧石壁上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高122厘米，宽69厘米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“中华精神”题刻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中天门稍北约20米倒</w:t>
            </w:r>
            <w:proofErr w:type="gramStart"/>
            <w:r w:rsidRPr="00B76169">
              <w:rPr>
                <w:rFonts w:ascii="宋体" w:hAnsi="宋体" w:cs="Calibri" w:hint="eastAsia"/>
                <w:color w:val="000000"/>
                <w:kern w:val="0"/>
                <w:sz w:val="22"/>
                <w:szCs w:val="22"/>
              </w:rPr>
              <w:t>盘东石壁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高77厘米，宽200厘米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“虎”字题刻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中天门稍北约21米倒盘东侧石壁上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汤金钏</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道光十九年（1839）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中天门稍北约25米倒盘东侧石壁上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“保障平原”题刻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民国九年（1920）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中天门稍北约30米路东侧石壁上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高70厘米，宽240厘米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刘中一题刻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中天门稍北约15米倒盘东侧石壁上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高328厘米，宽180厘米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吴迈登岱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中天门稍北约20米倒盘东侧石壁上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高157厘米，宽58厘米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“虎”字题刻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中天门稍北约15米倒盘东侧石壁上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高107厘米，宽66厘米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风沙吹蚀、气候变化</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何桂清</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道光二十七年（1847）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中天门增福庙西约50米盘路北石壁上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白桂森</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光绪十三年（1887）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中天门增福庙西约100米盘路北石壁上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碑体断裂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自身构造、温差作用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表面封护、加固补塑</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“斩云剑”题刻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中天门停车场以北216米路西侧自然石上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“蛟龙石”题刻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北约100米路西侧自然石上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“五岳之尊”题刻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北约210米路北侧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高75厘米，宽170厘米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“气象万千”题刻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民国三十一年（1942）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北约200米路北石壁上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唐仲冕二天门题刻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乾隆四十八年（1783）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北约220米路北石壁上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高130厘米，宽75厘米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“佛”字题刻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北约240米路北石壁上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“既雨晴亦佳”题刻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北约240米路北石壁上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吴长庆</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光绪六年（1880）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北约250米路北石壁上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高128厘米，宽60厘米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“天空”题刻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民国二年（1913）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北约250米路东石壁上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民国五年（1916）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北约251米路东石壁上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高位题刻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北路东摩崖石壁上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210厘米见方</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表面磨蚀、侧面生物病害严重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风沙吹蚀、生物病患</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“云路先声”题刻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宣统二年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北约265米路东石壁上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高126厘米，宽400厘米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字迹模糊不清</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张百熙</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光绪八年（1882）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高117厘米，宽100厘米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表面磨蚀、有裂痕</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表面封护、加固补塑</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“山辉川媚”题刻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光绪二十九年（1903）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北约275米路东石壁上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“从善如登”题刻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光绪九年（1883）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“峻岭”题刻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光绪十三年（1887）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裕德等登岱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光绪十五年（1889）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“郁确其高”题刻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光绪十三年（1887）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高102厘米，宽63厘米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李嘉乐登</w:t>
            </w:r>
            <w:proofErr w:type="gramStart"/>
            <w:r w:rsidRPr="00B76169">
              <w:rPr>
                <w:rFonts w:ascii="宋体" w:hAnsi="宋体" w:cs="Calibri" w:hint="eastAsia"/>
                <w:color w:val="000000"/>
                <w:kern w:val="0"/>
                <w:sz w:val="22"/>
                <w:szCs w:val="22"/>
              </w:rPr>
              <w:t>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光绪十年（1884）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“曲径通宵”题刻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道光十八年（1838）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北约300米路西石壁上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高226厘米，宽103厘米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“人间天上”题刻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北约310米路东石壁上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高120厘米，宽355厘米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表面磨蚀、油漆污染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浦西和题诗刻石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北约310米路东石壁上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“天下第一名山”题刻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光绪二十六年（1900）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北约320米路东石壁上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“造化钟神秀”题刻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北约320米路东石壁上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高105厘米，宽150厘米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张默君题刻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民国二十二年（1933）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北约320米路东石壁上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高285厘米，宽185厘米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“若登天然”题刻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明万历三十七年（1609）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北约320米路东石壁上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尚庆潮等</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同治元年（1862)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北约330米路东石壁上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颜惠</w:t>
            </w:r>
            <w:proofErr w:type="gramStart"/>
            <w:r w:rsidRPr="00B76169">
              <w:rPr>
                <w:rFonts w:ascii="宋体" w:hAnsi="宋体" w:cs="Calibri" w:hint="eastAsia"/>
                <w:color w:val="000000"/>
                <w:kern w:val="0"/>
                <w:sz w:val="22"/>
                <w:szCs w:val="22"/>
              </w:rPr>
              <w:t>庆登岱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北约335米路东石壁上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修复盘道古迹题刻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云步桥南约</w:t>
            </w:r>
            <w:proofErr w:type="gramStart"/>
            <w:r w:rsidRPr="00B76169">
              <w:rPr>
                <w:rFonts w:ascii="宋体" w:hAnsi="宋体" w:cs="Calibri" w:hint="eastAsia"/>
                <w:color w:val="000000"/>
                <w:kern w:val="0"/>
                <w:sz w:val="22"/>
                <w:szCs w:val="22"/>
              </w:rPr>
              <w:t>50米盘路东侧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“如”字题刻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北约335米路东侧石壁上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“逍遥游”题刻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北约440米路东侧石壁上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“妙极”题刻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北约460米路东侧石壁上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“登欢喜地”题刻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嘉庆二十一年（1816）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北路东石壁上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表面磨蚀、油污污染、生物病患</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风沙吹蚀、植物生长、不文明行为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“海天在目”题刻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斩云剑北河道</w:t>
            </w:r>
            <w:proofErr w:type="gramEnd"/>
            <w:r w:rsidRPr="00B76169">
              <w:rPr>
                <w:rFonts w:ascii="宋体" w:hAnsi="宋体" w:cs="Calibri" w:hint="eastAsia"/>
                <w:color w:val="000000"/>
                <w:kern w:val="0"/>
                <w:sz w:val="22"/>
                <w:szCs w:val="22"/>
              </w:rPr>
              <w:t>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高80厘米，宽240厘米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“仰止”题刻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民国元年（1912）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黄云鹏</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民国九年（1920）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“在山泉”题刻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民国九年（1920）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“云泉飞瀑”题刻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民国六年（1917）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高134厘米，宽255厘米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风沙吹蚀、气候变化</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“快活天”题刻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嘉靖二十六年（1547）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“耸壑昂霄”题刻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高110厘米，宽141厘米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“绝岘飞流”题刻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“良心问己”题刻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取桐等登岱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民国八年（1919）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高78厘米，宽 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“山高水长”题刻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崇祯十五年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w:t>
            </w:r>
            <w:proofErr w:type="gramStart"/>
            <w:r w:rsidRPr="00B76169">
              <w:rPr>
                <w:rFonts w:ascii="宋体" w:hAnsi="宋体" w:cs="Calibri" w:hint="eastAsia"/>
                <w:color w:val="000000"/>
                <w:kern w:val="0"/>
                <w:sz w:val="22"/>
                <w:szCs w:val="22"/>
              </w:rPr>
              <w:t>元增等登岱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云步桥下稍南石壁上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“水流云在”题刻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光绪四年（1878）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高64厘米，宽216厘米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“气象岩岩”题刻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民国三年（1914）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北约381米河道西侧石壁上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高84厘米，宽280厘米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“寒云”题刻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民国三年（1914）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云步桥下稍南约10米河道西侧石壁上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高66厘米，宽150厘米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李</w:t>
            </w:r>
            <w:proofErr w:type="gramStart"/>
            <w:r w:rsidRPr="00B76169">
              <w:rPr>
                <w:rFonts w:ascii="宋体" w:hAnsi="宋体" w:cs="Calibri" w:hint="eastAsia"/>
                <w:color w:val="000000"/>
                <w:kern w:val="0"/>
                <w:sz w:val="22"/>
                <w:szCs w:val="22"/>
              </w:rPr>
              <w:t>根源登岱题刻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“到此始奇”题刻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高103厘米，宽320厘米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王舟瑶等登岱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民国八年（1919）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北约380米河道西侧石壁上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高109厘米，宽80厘米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“鲁邦所瞻”题刻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民国十年（1921）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云步桥下稍南河道西侧石壁上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高74厘米，宽202厘米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“洗心”题刻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云步桥下稍南河道西侧石壁上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民国二十六年（1937）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高130厘米，宽320厘米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郭宝昌等题刻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光绪六年（1880）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北约400米路东侧石壁上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高66厘米，宽180厘米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袁佳普题刻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高550厘米，宽185厘米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光绪二十三年（1897）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云步桥东首观瀑亭东侧约1米石壁上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高53厘米，宽96厘米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“涤虑”题刻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光绪二十二年（1896）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云步桥东首观瀑亭东侧约1米石壁上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光绪三十年（1904）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云步桥东首约5米观瀑</w:t>
            </w:r>
            <w:proofErr w:type="gramStart"/>
            <w:r w:rsidRPr="00B76169">
              <w:rPr>
                <w:rFonts w:ascii="宋体" w:hAnsi="宋体" w:cs="Calibri" w:hint="eastAsia"/>
                <w:color w:val="000000"/>
                <w:kern w:val="0"/>
                <w:sz w:val="22"/>
                <w:szCs w:val="22"/>
              </w:rPr>
              <w:t>亭北侧额坊上</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高34厘米，宽114厘米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w:t>
            </w:r>
            <w:proofErr w:type="gramStart"/>
            <w:r w:rsidRPr="00B76169">
              <w:rPr>
                <w:rFonts w:ascii="宋体" w:hAnsi="宋体" w:cs="Calibri" w:hint="eastAsia"/>
                <w:color w:val="000000"/>
                <w:kern w:val="0"/>
                <w:sz w:val="22"/>
                <w:szCs w:val="22"/>
              </w:rPr>
              <w:t>石柱南</w:t>
            </w:r>
            <w:proofErr w:type="gramEnd"/>
            <w:r w:rsidRPr="00B76169">
              <w:rPr>
                <w:rFonts w:ascii="宋体" w:hAnsi="宋体" w:cs="Calibri" w:hint="eastAsia"/>
                <w:color w:val="000000"/>
                <w:kern w:val="0"/>
                <w:sz w:val="22"/>
                <w:szCs w:val="22"/>
              </w:rPr>
              <w:t>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光绪三十三年（1907）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w:t>
            </w:r>
            <w:proofErr w:type="gramStart"/>
            <w:r w:rsidRPr="00B76169">
              <w:rPr>
                <w:rFonts w:ascii="宋体" w:hAnsi="宋体" w:cs="Calibri" w:hint="eastAsia"/>
                <w:color w:val="000000"/>
                <w:kern w:val="0"/>
                <w:sz w:val="22"/>
                <w:szCs w:val="22"/>
              </w:rPr>
              <w:t>亭南柱</w:t>
            </w:r>
            <w:proofErr w:type="gramEnd"/>
            <w:r w:rsidRPr="00B76169">
              <w:rPr>
                <w:rFonts w:ascii="宋体" w:hAnsi="宋体" w:cs="Calibri" w:hint="eastAsia"/>
                <w:color w:val="000000"/>
                <w:kern w:val="0"/>
                <w:sz w:val="22"/>
                <w:szCs w:val="22"/>
              </w:rPr>
              <w:t>内侧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高91厘米，宽25厘米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观瀑亭石柱东联刻石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民国九年（1920）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观瀑亭东面内侧柱上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高158厘米，宽25厘米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w:t>
            </w:r>
            <w:proofErr w:type="gramStart"/>
            <w:r w:rsidRPr="00B76169">
              <w:rPr>
                <w:rFonts w:ascii="宋体" w:hAnsi="宋体" w:cs="Calibri" w:hint="eastAsia"/>
                <w:color w:val="000000"/>
                <w:kern w:val="0"/>
                <w:sz w:val="22"/>
                <w:szCs w:val="22"/>
              </w:rPr>
              <w:t>石柱北</w:t>
            </w:r>
            <w:proofErr w:type="gramEnd"/>
            <w:r w:rsidRPr="00B76169">
              <w:rPr>
                <w:rFonts w:ascii="宋体" w:hAnsi="宋体" w:cs="Calibri" w:hint="eastAsia"/>
                <w:color w:val="000000"/>
                <w:kern w:val="0"/>
                <w:sz w:val="22"/>
                <w:szCs w:val="22"/>
              </w:rPr>
              <w:t>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光绪三十年（1904）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观瀑亭北面内侧柱上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高140厘米，宽27厘米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roofErr w:type="gramStart"/>
            <w:r w:rsidRPr="00B76169">
              <w:rPr>
                <w:rFonts w:ascii="宋体" w:hAnsi="宋体" w:cs="Calibri" w:hint="eastAsia"/>
                <w:color w:val="000000"/>
                <w:kern w:val="0"/>
                <w:sz w:val="22"/>
                <w:szCs w:val="22"/>
              </w:rPr>
              <w:t>表面泛盐</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观瀑亭石柱</w:t>
            </w:r>
            <w:proofErr w:type="gramStart"/>
            <w:r w:rsidRPr="00B76169">
              <w:rPr>
                <w:rFonts w:ascii="宋体" w:hAnsi="宋体" w:cs="Calibri" w:hint="eastAsia"/>
                <w:color w:val="000000"/>
                <w:kern w:val="0"/>
                <w:sz w:val="22"/>
                <w:szCs w:val="22"/>
              </w:rPr>
              <w:t>北外柱联刻石</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宣统元年（1909）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观瀑亭北面外侧柱上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高180厘米，宽26厘米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w:t>
            </w:r>
            <w:proofErr w:type="gramStart"/>
            <w:r w:rsidRPr="00B76169">
              <w:rPr>
                <w:rFonts w:ascii="宋体" w:hAnsi="宋体" w:cs="Calibri" w:hint="eastAsia"/>
                <w:color w:val="000000"/>
                <w:kern w:val="0"/>
                <w:sz w:val="22"/>
                <w:szCs w:val="22"/>
              </w:rPr>
              <w:t>石柱北</w:t>
            </w:r>
            <w:proofErr w:type="gramEnd"/>
            <w:r w:rsidRPr="00B76169">
              <w:rPr>
                <w:rFonts w:ascii="宋体" w:hAnsi="宋体" w:cs="Calibri" w:hint="eastAsia"/>
                <w:color w:val="000000"/>
                <w:kern w:val="0"/>
                <w:sz w:val="22"/>
                <w:szCs w:val="22"/>
              </w:rPr>
              <w:t>中柱联刻石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宣统元年（1909）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观瀑亭北面中侧柱上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高180厘米，宽26厘米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观瀑亭题诗十一首碑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光绪三十年（1904）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云步桥观瀑亭内栏板上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“河山元脉”题刻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咸丰十年（1860)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高136厘米，宽330厘米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字迹漫漶、表面溶蚀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高60厘米，宽94厘米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“都归一览”题刻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民国十四年（1925）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高96厘米，宽160厘米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“红桥飞瀑”题刻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部分字迹表面磨蚀严重，仍可辨</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风沙吹蚀、可溶盐因素、地理位置以及流水侵蚀、流水溶蚀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“畅游”题刻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高64厘米，宽110厘米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李森</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民国八年（1919）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w:t>
            </w:r>
            <w:proofErr w:type="gramStart"/>
            <w:r w:rsidRPr="00B76169">
              <w:rPr>
                <w:rFonts w:ascii="宋体" w:hAnsi="宋体" w:cs="Calibri" w:hint="eastAsia"/>
                <w:color w:val="000000"/>
                <w:kern w:val="0"/>
                <w:sz w:val="22"/>
                <w:szCs w:val="22"/>
              </w:rPr>
              <w:t>桥稍南</w:t>
            </w:r>
            <w:proofErr w:type="gramEnd"/>
            <w:r w:rsidRPr="00B76169">
              <w:rPr>
                <w:rFonts w:ascii="宋体" w:hAnsi="宋体" w:cs="Calibri" w:hint="eastAsia"/>
                <w:color w:val="000000"/>
                <w:kern w:val="0"/>
                <w:sz w:val="22"/>
                <w:szCs w:val="22"/>
              </w:rPr>
              <w:t>河道西侧石壁上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任</w:t>
            </w:r>
            <w:proofErr w:type="gramStart"/>
            <w:r w:rsidRPr="00B76169">
              <w:rPr>
                <w:rFonts w:ascii="宋体" w:hAnsi="宋体" w:cs="Calibri" w:hint="eastAsia"/>
                <w:color w:val="000000"/>
                <w:kern w:val="0"/>
                <w:sz w:val="22"/>
                <w:szCs w:val="22"/>
              </w:rPr>
              <w:t>侠云步</w:t>
            </w:r>
            <w:proofErr w:type="gramEnd"/>
            <w:r w:rsidRPr="00B76169">
              <w:rPr>
                <w:rFonts w:ascii="宋体" w:hAnsi="宋体" w:cs="Calibri" w:hint="eastAsia"/>
                <w:color w:val="000000"/>
                <w:kern w:val="0"/>
                <w:sz w:val="22"/>
                <w:szCs w:val="22"/>
              </w:rPr>
              <w:t>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民国九年（1920）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“银河落九天”题刻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风沙吹蚀、可溶盐因素、地理位置以及流水侵蚀、流水溶蚀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“洗心”题刻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康熙五十三年（1714）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高90厘米，宽115厘米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风沙吹蚀，流水侵蚀、流水溶蚀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表面封护，改道河流</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“濯缨”题刻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“澄清宇宙”题刻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民国十九年（1930)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高100厘米，宽350厘米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“霖雨苍生”题刻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道光二十一年（1841）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高100厘米，宽350厘米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可溶盐因素、地理位置以及流水侵蚀、流水溶蚀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表面封护，改道河流</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“泉响云飞”题刻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康熙十六年（1677）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云步桥西首北上约</w:t>
            </w:r>
            <w:proofErr w:type="gramStart"/>
            <w:r w:rsidRPr="00B76169">
              <w:rPr>
                <w:rFonts w:ascii="宋体" w:hAnsi="宋体" w:cs="Calibri" w:hint="eastAsia"/>
                <w:color w:val="000000"/>
                <w:kern w:val="0"/>
                <w:sz w:val="22"/>
                <w:szCs w:val="22"/>
              </w:rPr>
              <w:t>15米盘路西侧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高150厘米，宽97厘米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“泉清自洁”题刻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光绪三十三年（1907）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roofErr w:type="gramStart"/>
            <w:r w:rsidRPr="00B76169">
              <w:rPr>
                <w:rFonts w:ascii="宋体" w:hAnsi="宋体" w:cs="Calibri" w:hint="eastAsia"/>
                <w:color w:val="000000"/>
                <w:kern w:val="0"/>
                <w:sz w:val="22"/>
                <w:szCs w:val="22"/>
              </w:rPr>
              <w:t>表面泛盐</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流水侵蚀、流水溶蚀、生物病害、可溶盐因素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“在山清”题刻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光绪三十四年（1908）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294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“太古清音”题刻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乾隆四十五年（1780）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“俯瞰群峰”题刻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光绪二十六年（1900）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“云步跻天”题刻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揽胜</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民国八年（1919）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云步桥东首石壁上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高154厘米，宽90厘米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“月色泉声”题刻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明万历五年（1577）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高450厘米，宽160厘米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表面磨蚀、字迹模糊、水锈结壳、表面溶蚀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风沙吹蚀、可溶盐因素、地理位置以及流水侵蚀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299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“云桥飞瀑”题刻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民国十七年（1928）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w:t>
            </w:r>
            <w:proofErr w:type="gramStart"/>
            <w:r w:rsidRPr="00B76169">
              <w:rPr>
                <w:rFonts w:ascii="宋体" w:hAnsi="宋体" w:cs="Calibri" w:hint="eastAsia"/>
                <w:color w:val="000000"/>
                <w:kern w:val="0"/>
                <w:sz w:val="22"/>
                <w:szCs w:val="22"/>
              </w:rPr>
              <w:t>步桥稍北</w:t>
            </w:r>
            <w:proofErr w:type="gramEnd"/>
            <w:r w:rsidRPr="00B76169">
              <w:rPr>
                <w:rFonts w:ascii="宋体" w:hAnsi="宋体" w:cs="Calibri" w:hint="eastAsia"/>
                <w:color w:val="000000"/>
                <w:kern w:val="0"/>
                <w:sz w:val="22"/>
                <w:szCs w:val="22"/>
              </w:rPr>
              <w:t>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表面磨蚀、字迹模糊、</w:t>
            </w:r>
            <w:proofErr w:type="gramStart"/>
            <w:r w:rsidRPr="00B76169">
              <w:rPr>
                <w:rFonts w:ascii="宋体" w:hAnsi="宋体" w:cs="Calibri" w:hint="eastAsia"/>
                <w:color w:val="000000"/>
                <w:kern w:val="0"/>
                <w:sz w:val="22"/>
                <w:szCs w:val="22"/>
              </w:rPr>
              <w:t>表面泛盐</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风沙吹蚀、可溶盐因素、生物病患</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表面封护、原位纸浆吸附脱盐法、涂刷疏</w:t>
            </w:r>
            <w:proofErr w:type="gramStart"/>
            <w:r w:rsidRPr="00B76169">
              <w:rPr>
                <w:rFonts w:ascii="宋体" w:hAnsi="宋体" w:cs="Calibri" w:hint="eastAsia"/>
                <w:color w:val="000000"/>
                <w:kern w:val="0"/>
                <w:sz w:val="22"/>
                <w:szCs w:val="22"/>
              </w:rPr>
              <w:t>水剂图层</w:t>
            </w:r>
            <w:proofErr w:type="gramEnd"/>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“尓云天灈”题刻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民国二十二年（1933）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云步桥西首稍北石壁上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高174厘米，宽78厘米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“气象岩岩”题刻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民国十七年（1928）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斩云剑</w:t>
            </w:r>
            <w:proofErr w:type="gramEnd"/>
            <w:r w:rsidRPr="00B76169">
              <w:rPr>
                <w:rFonts w:ascii="宋体" w:hAnsi="宋体" w:cs="Calibri" w:hint="eastAsia"/>
                <w:color w:val="000000"/>
                <w:kern w:val="0"/>
                <w:sz w:val="22"/>
                <w:szCs w:val="22"/>
              </w:rPr>
              <w:t>北约480米河道东侧石壁上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“栏环翠秀”题刻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咸丰六年（1856）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云步桥北约</w:t>
            </w:r>
            <w:proofErr w:type="gramStart"/>
            <w:r w:rsidRPr="00B76169">
              <w:rPr>
                <w:rFonts w:ascii="宋体" w:hAnsi="宋体" w:cs="Calibri" w:hint="eastAsia"/>
                <w:color w:val="000000"/>
                <w:kern w:val="0"/>
                <w:sz w:val="22"/>
                <w:szCs w:val="22"/>
              </w:rPr>
              <w:t>25米盘路西侧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“排荙送青”题刻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道光二十年（1840）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云步桥北约</w:t>
            </w:r>
            <w:proofErr w:type="gramStart"/>
            <w:r w:rsidRPr="00B76169">
              <w:rPr>
                <w:rFonts w:ascii="宋体" w:hAnsi="宋体" w:cs="Calibri" w:hint="eastAsia"/>
                <w:color w:val="000000"/>
                <w:kern w:val="0"/>
                <w:sz w:val="22"/>
                <w:szCs w:val="22"/>
              </w:rPr>
              <w:t>20米盘路西侧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“天下奇观”题刻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云步桥西约</w:t>
            </w:r>
            <w:proofErr w:type="gramStart"/>
            <w:r w:rsidRPr="00B76169">
              <w:rPr>
                <w:rFonts w:ascii="宋体" w:hAnsi="宋体" w:cs="Calibri" w:hint="eastAsia"/>
                <w:color w:val="000000"/>
                <w:kern w:val="0"/>
                <w:sz w:val="22"/>
                <w:szCs w:val="22"/>
              </w:rPr>
              <w:t>20米盘路西侧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高136厘米，宽74厘米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“万方多难此登临”题刻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民国二十五年（1936）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云步桥西约</w:t>
            </w:r>
            <w:proofErr w:type="gramStart"/>
            <w:r w:rsidRPr="00B76169">
              <w:rPr>
                <w:rFonts w:ascii="宋体" w:hAnsi="宋体" w:cs="Calibri" w:hint="eastAsia"/>
                <w:color w:val="000000"/>
                <w:kern w:val="0"/>
                <w:sz w:val="22"/>
                <w:szCs w:val="22"/>
              </w:rPr>
              <w:t>20米盘路西侧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高68厘米，宽40厘米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“雄冠五岳”题刻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民国十九年（1930)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云步桥西约25米</w:t>
            </w:r>
            <w:proofErr w:type="gramStart"/>
            <w:r w:rsidRPr="00B76169">
              <w:rPr>
                <w:rFonts w:ascii="宋体" w:hAnsi="宋体" w:cs="Calibri" w:hint="eastAsia"/>
                <w:color w:val="000000"/>
                <w:kern w:val="0"/>
                <w:sz w:val="22"/>
                <w:szCs w:val="22"/>
              </w:rPr>
              <w:t>盘路石壁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朱士焕</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光绪三十三年（1907）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云步桥北约25米盘道石壁上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高46厘米，宽90厘米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“飞来石”题刻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云步桥北约50米飞瀑岩上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乾隆题飞来石诗刻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飞来西石壁上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高115厘米，宽115厘米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w:t>
            </w:r>
            <w:proofErr w:type="gramStart"/>
            <w:r w:rsidRPr="00B76169">
              <w:rPr>
                <w:rFonts w:ascii="宋体" w:hAnsi="宋体" w:cs="Calibri" w:hint="eastAsia"/>
                <w:color w:val="000000"/>
                <w:kern w:val="0"/>
                <w:sz w:val="22"/>
                <w:szCs w:val="22"/>
              </w:rPr>
              <w:t>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飞来石西南角上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xml:space="preserve">暂不处理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“五大夫松”坊额</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云步桥北约60米五</w:t>
            </w:r>
            <w:proofErr w:type="gramStart"/>
            <w:r w:rsidRPr="00B76169">
              <w:rPr>
                <w:rFonts w:ascii="宋体" w:hAnsi="宋体" w:cs="Calibri" w:hint="eastAsia"/>
                <w:color w:val="000000"/>
                <w:kern w:val="0"/>
                <w:sz w:val="22"/>
                <w:szCs w:val="22"/>
              </w:rPr>
              <w:t>大夫松坊坊额上</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“抚松盘桓”题刻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光绪十五年（1889）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院西侧石壁上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高126厘米，宽285厘米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“秦松”题刻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院西侧石壁上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高97厘米，宽122厘米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“同步青云”题刻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宣统元年（1909）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院西侧石壁上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高62厘米，宽152厘米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“东天一柱”题刻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光绪三十二年（1906）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院西侧石壁上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高120厘米，宽260厘米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“倚松听瀑”题刻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民国二十二年（1933）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院西侧石壁上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咏五大夫松诗</w:t>
            </w:r>
            <w:proofErr w:type="gramEnd"/>
            <w:r w:rsidRPr="00B76169">
              <w:rPr>
                <w:rFonts w:ascii="宋体" w:hAnsi="宋体" w:cs="Calibri" w:hint="eastAsia"/>
                <w:color w:val="000000"/>
                <w:kern w:val="0"/>
                <w:sz w:val="22"/>
                <w:szCs w:val="22"/>
              </w:rPr>
              <w:t>刻石（1）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乾隆三十六年（1771）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20米盘路南侧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高103厘米，宽103厘米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xml:space="preserve">暂不处理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咏五大夫松诗</w:t>
            </w:r>
            <w:proofErr w:type="gramEnd"/>
            <w:r w:rsidRPr="00B76169">
              <w:rPr>
                <w:rFonts w:ascii="宋体" w:hAnsi="宋体" w:cs="Calibri" w:hint="eastAsia"/>
                <w:color w:val="000000"/>
                <w:kern w:val="0"/>
                <w:sz w:val="22"/>
                <w:szCs w:val="22"/>
              </w:rPr>
              <w:t>刻石（2）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乾隆四十一年（1776）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20米盘路南侧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高135厘米，宽76厘米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xml:space="preserve">暂不处理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“群峰拱岱”题刻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嘉庆十九年（1814）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50米盘路北侧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“冠盖五岳”题刻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光绪三十一年（1905）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70米盘路北侧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高135厘米，宽450厘米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“登峰造极”题刻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光绪十五年（1889）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70米盘路北侧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高63厘米，宽167厘米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w:t>
            </w:r>
            <w:proofErr w:type="gramStart"/>
            <w:r w:rsidRPr="00B76169">
              <w:rPr>
                <w:rFonts w:ascii="宋体" w:hAnsi="宋体" w:cs="Calibri" w:hint="eastAsia"/>
                <w:color w:val="000000"/>
                <w:kern w:val="0"/>
                <w:sz w:val="22"/>
                <w:szCs w:val="22"/>
              </w:rPr>
              <w:t>咏五大夫松诗</w:t>
            </w:r>
            <w:proofErr w:type="gramEnd"/>
            <w:r w:rsidRPr="00B76169">
              <w:rPr>
                <w:rFonts w:ascii="宋体" w:hAnsi="宋体" w:cs="Calibri" w:hint="eastAsia"/>
                <w:color w:val="000000"/>
                <w:kern w:val="0"/>
                <w:sz w:val="22"/>
                <w:szCs w:val="22"/>
              </w:rPr>
              <w:t>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五松亭西</w:t>
            </w:r>
            <w:proofErr w:type="gramEnd"/>
            <w:r w:rsidRPr="00B76169">
              <w:rPr>
                <w:rFonts w:ascii="宋体" w:hAnsi="宋体" w:cs="Calibri" w:hint="eastAsia"/>
                <w:color w:val="000000"/>
                <w:kern w:val="0"/>
                <w:sz w:val="22"/>
                <w:szCs w:val="22"/>
              </w:rPr>
              <w:t>约</w:t>
            </w:r>
            <w:proofErr w:type="gramStart"/>
            <w:r w:rsidRPr="00B76169">
              <w:rPr>
                <w:rFonts w:ascii="宋体" w:hAnsi="宋体" w:cs="Calibri" w:hint="eastAsia"/>
                <w:color w:val="000000"/>
                <w:kern w:val="0"/>
                <w:sz w:val="22"/>
                <w:szCs w:val="22"/>
              </w:rPr>
              <w:t>50米盘路北侧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xml:space="preserve">暂不处理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“名山洞府”题刻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五松亭</w:t>
            </w:r>
            <w:proofErr w:type="gramEnd"/>
            <w:r w:rsidRPr="00B76169">
              <w:rPr>
                <w:rFonts w:ascii="宋体" w:hAnsi="宋体" w:cs="Calibri" w:hint="eastAsia"/>
                <w:color w:val="000000"/>
                <w:kern w:val="0"/>
                <w:sz w:val="22"/>
                <w:szCs w:val="22"/>
              </w:rPr>
              <w:t>西北约189米</w:t>
            </w: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高200厘米，宽98厘米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在山花</w:t>
            </w:r>
            <w:proofErr w:type="gramStart"/>
            <w:r w:rsidRPr="00B76169">
              <w:rPr>
                <w:rFonts w:ascii="宋体" w:hAnsi="宋体" w:cs="Calibri" w:hint="eastAsia"/>
                <w:color w:val="000000"/>
                <w:kern w:val="0"/>
                <w:sz w:val="22"/>
                <w:szCs w:val="22"/>
              </w:rPr>
              <w:t>亭登岱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“圣寿万年”题刻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高460厘米，宽74厘米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“鲁瞻”题刻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“朝阳洞”题刻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明嘉靖三十八年（1559）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高340厘米，宽120厘米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表面油污沉积</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附近油烟产生</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牟志</w:t>
            </w:r>
            <w:proofErr w:type="gramStart"/>
            <w:r w:rsidRPr="00B76169">
              <w:rPr>
                <w:rFonts w:ascii="宋体" w:hAnsi="宋体" w:cs="Calibri" w:hint="eastAsia"/>
                <w:color w:val="000000"/>
                <w:kern w:val="0"/>
                <w:sz w:val="22"/>
                <w:szCs w:val="22"/>
              </w:rPr>
              <w:t>夔</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明万历四十三年（1615）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表面磨蚀、表面油污沉积</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风沙吹蚀附近油烟产生</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朝阳洞门额刻石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朝阳洞洞口顶部</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高52厘米，宽93厘米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“维天东柱”题刻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乾隆四年（1739）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朝阳洞院上面</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高514厘米，宽170厘米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w:t>
            </w:r>
            <w:proofErr w:type="gramStart"/>
            <w:r w:rsidRPr="00B76169">
              <w:rPr>
                <w:rFonts w:ascii="宋体" w:hAnsi="宋体" w:cs="Calibri" w:hint="eastAsia"/>
                <w:color w:val="000000"/>
                <w:kern w:val="0"/>
                <w:sz w:val="22"/>
                <w:szCs w:val="22"/>
              </w:rPr>
              <w:t>朝阳洞诗刻石</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朝阳洞东北约350米御风岩上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高25米，宽13米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表面封护，表面清洗，原位纸浆吸附脱盐法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“泰山松”题刻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朝阳洞院北约50米盘路西侧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吴文</w:t>
            </w:r>
            <w:proofErr w:type="gramStart"/>
            <w:r w:rsidRPr="00B76169">
              <w:rPr>
                <w:rFonts w:ascii="宋体" w:hAnsi="宋体" w:cs="Calibri" w:hint="eastAsia"/>
                <w:color w:val="000000"/>
                <w:kern w:val="0"/>
                <w:sz w:val="22"/>
                <w:szCs w:val="22"/>
              </w:rPr>
              <w:t>华登岱题刻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明隆庆五年（1571）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朝阳洞院北约55米盘路西侧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高400厘米，宽300厘米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表面封护，涂刷疏水剂涂层</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“松云绝壁”题刻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康熙二十一年（1682）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朝阳洞院北约55米盘路西侧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高336厘米，宽162厘米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表面封护，涂刷疏水剂涂层，灌浆加固，夏季采取降温措施，冬季及时清扫积雪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“心香诚柱”题刻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民国元年（1912）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朝阳洞院北约100米盘路西侧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高60厘米，宽122厘米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“数风流人物还看今朝”题刻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1967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刘凤池“登泰山”题刻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明嘉靖二十年（1541）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高220厘米，宽210厘米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“独立大夫”题刻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明嘉靖四十一年（1562）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高75厘米，宽230厘米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风沙吹蚀，微生物生长，动物，不文明行为，可溶盐因素，自身构造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“举足腾云”题刻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康熙四十四年（1705）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“处士松”题刻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嘉靖二十四年（1545）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“驰奔云</w:t>
            </w:r>
            <w:proofErr w:type="gramStart"/>
            <w:r w:rsidRPr="00B76169">
              <w:rPr>
                <w:rFonts w:ascii="宋体" w:hAnsi="宋体" w:cs="Calibri" w:hint="eastAsia"/>
                <w:color w:val="000000"/>
                <w:kern w:val="0"/>
                <w:sz w:val="22"/>
                <w:szCs w:val="22"/>
              </w:rPr>
              <w:t>矗</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胡</w:t>
            </w:r>
            <w:proofErr w:type="gramStart"/>
            <w:r w:rsidRPr="00B76169">
              <w:rPr>
                <w:rFonts w:ascii="宋体" w:hAnsi="宋体" w:cs="Calibri" w:hint="eastAsia"/>
                <w:color w:val="000000"/>
                <w:kern w:val="0"/>
                <w:sz w:val="22"/>
                <w:szCs w:val="22"/>
              </w:rPr>
              <w:t>景桂祀岱宗</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光绪二十六年（1900）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高146厘米，宽80厘米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“雄山胜景”题刻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高85厘米，宽200厘米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北京女子高等师范学校考察泰山地质题记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民国十一年（1922）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朝阳洞院北约40米盘路西侧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高142厘米，宽95厘米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楚图南题词刻石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“万境皆空”题刻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雍正元年（1723）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表面封护，涂刷疏水剂涂层，人工拔除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“与天地参”题刻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康熙四十七年至五十二年间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表面磨蚀，表面积尘，植物根系破坏</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表面封护，表面清洗，夏季采取降温措施，冬季及时清扫积雪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“从此看山”题刻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康熙十八年（1679）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朝阳洞院北约70米盘路西侧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高310厘米，宽130厘米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表面封护，表面清洗，原位纸浆吸附脱盐法，灌浆加固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“松雪”题刻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朝阳洞院北约140米盘路西侧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表面封护，涂刷疏水剂涂层，人工拔除，表面清洗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“岱岳雄姿”题刻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朝阳洞院北约140米盘路西侧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“山静似太古”题刻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朝阳洞院北约110米盘路西侧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“揽翠”题刻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道光二十三年（1843）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朝阳洞院北约120米盘路西侧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杨卒“泰山颂”诗刻石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朝阳洞院北约200米盘路西侧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高100厘米，宽128厘米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王大</w:t>
            </w:r>
            <w:proofErr w:type="gramStart"/>
            <w:r w:rsidRPr="00B76169">
              <w:rPr>
                <w:rFonts w:ascii="宋体" w:hAnsi="宋体" w:cs="Calibri" w:hint="eastAsia"/>
                <w:color w:val="000000"/>
                <w:kern w:val="0"/>
                <w:sz w:val="22"/>
                <w:szCs w:val="22"/>
              </w:rPr>
              <w:t>湡登岱题刻诗</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道光十九年（1839）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朝阳洞院北约130米盘路西侧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w:t>
            </w:r>
            <w:proofErr w:type="gramStart"/>
            <w:r w:rsidRPr="00B76169">
              <w:rPr>
                <w:rFonts w:ascii="宋体" w:hAnsi="宋体" w:cs="Calibri" w:hint="eastAsia"/>
                <w:color w:val="000000"/>
                <w:kern w:val="0"/>
                <w:sz w:val="22"/>
                <w:szCs w:val="22"/>
              </w:rPr>
              <w:t>鸿登岱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道光十九年（1839）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朝阳洞院北约130米盘路西侧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表面磨蚀，表面积尘，表面溶蚀，黑色污染层，中间裂隙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“大好山河”题刻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民国三十三年（1944）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朝阳洞院北约90米盘路西侧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高100厘米，宽340厘米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“空翠凝云”题刻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乾隆五十三年（1788）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朝阳洞院北约95米盘路西侧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“风涛云壑”题刻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嘉靖四十二年（1563）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朝阳洞院北约350米盘路西侧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高390厘米，宽136厘米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表面磨蚀，表面积尘，黑色污染层，左侧裂隙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“至此又奇”题刻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明嘉靖四十二年（1563）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朝阳洞院北约350米盘路西侧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高370厘米，宽90厘米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“能成其大”题刻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民国二十一年（1932）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高290厘米，宽110厘米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“天下名山”题刻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道光十九年（1839）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松林致</w:t>
            </w:r>
            <w:proofErr w:type="gramStart"/>
            <w:r w:rsidRPr="00B76169">
              <w:rPr>
                <w:rFonts w:ascii="宋体" w:hAnsi="宋体" w:cs="Calibri" w:hint="eastAsia"/>
                <w:color w:val="000000"/>
                <w:kern w:val="0"/>
                <w:sz w:val="22"/>
                <w:szCs w:val="22"/>
              </w:rPr>
              <w:t>秩</w:t>
            </w:r>
            <w:proofErr w:type="gramEnd"/>
            <w:r w:rsidRPr="00B76169">
              <w:rPr>
                <w:rFonts w:ascii="宋体" w:hAnsi="宋体" w:cs="Calibri" w:hint="eastAsia"/>
                <w:color w:val="000000"/>
                <w:kern w:val="0"/>
                <w:sz w:val="22"/>
                <w:szCs w:val="22"/>
              </w:rPr>
              <w:t>祀岱宗题记刻石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光绪十八年（1892）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高174厘米，宽95厘米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任克</w:t>
            </w:r>
            <w:proofErr w:type="gramStart"/>
            <w:r w:rsidRPr="00B76169">
              <w:rPr>
                <w:rFonts w:ascii="宋体" w:hAnsi="宋体" w:cs="Calibri" w:hint="eastAsia"/>
                <w:color w:val="000000"/>
                <w:kern w:val="0"/>
                <w:sz w:val="22"/>
                <w:szCs w:val="22"/>
              </w:rPr>
              <w:t>绋登岱</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康熙三十三年（1694）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高198厘米，宽94厘米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“松壑云深”题刻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咸丰七年（1857）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朝阳洞院北约160米盘路西侧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高223厘米，宽105厘米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“暂远红尘”题刻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康熙六十年（1721）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朝阳洞院北约246米盘路西侧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“千叶石莲”题刻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朝阳洞院北约240米盘路西侧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高95厘米，宽34厘米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“松风泉韵”题刻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明崇祯十五年（1642）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朝阳洞院北约460米盘路西侧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“苍松翠霭”题刻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朝阳洞院北约460米盘路西侧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“月明松翠”题刻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康熙六十一年（1722）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w:t>
            </w:r>
            <w:proofErr w:type="gramStart"/>
            <w:r w:rsidRPr="00B76169">
              <w:rPr>
                <w:rFonts w:ascii="宋体" w:hAnsi="宋体" w:cs="Calibri" w:hint="eastAsia"/>
                <w:color w:val="000000"/>
                <w:kern w:val="0"/>
                <w:sz w:val="22"/>
                <w:szCs w:val="22"/>
              </w:rPr>
              <w:t>亭稍东</w:t>
            </w:r>
            <w:proofErr w:type="gramEnd"/>
            <w:r w:rsidRPr="00B76169">
              <w:rPr>
                <w:rFonts w:ascii="宋体" w:hAnsi="宋体" w:cs="Calibri" w:hint="eastAsia"/>
                <w:color w:val="000000"/>
                <w:kern w:val="0"/>
                <w:sz w:val="22"/>
                <w:szCs w:val="22"/>
              </w:rPr>
              <w:t>约15米石壁上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刘若誉题刻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顺治十一年（1654）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表面磨蚀，表面积尘，表面溶蚀，黑色污染层，植物根系破坏，表面泛盐，裂隙、空鼓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“振衣千仞”题刻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万历四十六年（1618）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表面磨蚀，表面积尘，表面溶蚀，黑色污染层，植物根系破坏</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嘉靖三十九年（1376）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“涛声云影”石刻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清光绪四年（1878）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高90厘米，宽216厘米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乾隆题对松山诗刻石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表面磨蚀，表面积尘，表面溶蚀，黑色污染层，表面泛盐，表面粉状剥落，裂隙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243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“荡胸生层云”题刻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康熙五十四年（1715）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乾隆题对松山诗刻石（2）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乾隆四十一年（1776）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“倚石听涛”题刻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光绪十五年（1889）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高380厘米，宽110厘米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乾隆题对松山诗刻石（3）</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高380厘米，宽177厘米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243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铁保题《望岳》</w:t>
            </w:r>
            <w:proofErr w:type="gramEnd"/>
            <w:r w:rsidRPr="00B76169">
              <w:rPr>
                <w:rFonts w:ascii="宋体" w:hAnsi="宋体" w:cs="Calibri" w:hint="eastAsia"/>
                <w:color w:val="000000"/>
                <w:kern w:val="0"/>
                <w:sz w:val="22"/>
                <w:szCs w:val="22"/>
              </w:rPr>
              <w:t>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嘉庆十三年（1808）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林远尘题刻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民国十七年（1928）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高110厘米，宽16厘米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“松风吹冷尘心”石刻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乾隆五十三年（1788）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微生物生长，动物，不文明行为，热应力作用（温差），水解作用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“云壑松涛”题刻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嘉庆十三年（1808）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w:t>
            </w:r>
            <w:proofErr w:type="gramStart"/>
            <w:r w:rsidRPr="00B76169">
              <w:rPr>
                <w:rFonts w:ascii="宋体" w:hAnsi="宋体" w:cs="Calibri" w:hint="eastAsia"/>
                <w:color w:val="000000"/>
                <w:kern w:val="0"/>
                <w:sz w:val="22"/>
                <w:szCs w:val="22"/>
              </w:rPr>
              <w:t>松亭东约</w:t>
            </w:r>
            <w:proofErr w:type="gramEnd"/>
            <w:r w:rsidRPr="00B76169">
              <w:rPr>
                <w:rFonts w:ascii="宋体" w:hAnsi="宋体" w:cs="Calibri" w:hint="eastAsia"/>
                <w:color w:val="000000"/>
                <w:kern w:val="0"/>
                <w:sz w:val="22"/>
                <w:szCs w:val="22"/>
              </w:rPr>
              <w:t>一百五十米石壁上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高125厘米，宽330厘米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“梦仙龛”题刻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道光七年（1827）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w:t>
            </w:r>
            <w:proofErr w:type="gramStart"/>
            <w:r w:rsidRPr="00B76169">
              <w:rPr>
                <w:rFonts w:ascii="宋体" w:hAnsi="宋体" w:cs="Calibri" w:hint="eastAsia"/>
                <w:color w:val="000000"/>
                <w:kern w:val="0"/>
                <w:sz w:val="22"/>
                <w:szCs w:val="22"/>
              </w:rPr>
              <w:t>山梦仙龛</w:t>
            </w:r>
            <w:proofErr w:type="gramEnd"/>
            <w:r w:rsidRPr="00B76169">
              <w:rPr>
                <w:rFonts w:ascii="宋体" w:hAnsi="宋体" w:cs="Calibri" w:hint="eastAsia"/>
                <w:color w:val="000000"/>
                <w:kern w:val="0"/>
                <w:sz w:val="22"/>
                <w:szCs w:val="22"/>
              </w:rPr>
              <w:t>门额</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魏祥创建</w:t>
            </w:r>
            <w:proofErr w:type="gramStart"/>
            <w:r w:rsidRPr="00B76169">
              <w:rPr>
                <w:rFonts w:ascii="宋体" w:hAnsi="宋体" w:cs="Calibri" w:hint="eastAsia"/>
                <w:color w:val="000000"/>
                <w:kern w:val="0"/>
                <w:sz w:val="22"/>
                <w:szCs w:val="22"/>
              </w:rPr>
              <w:t>梦仙龛</w:t>
            </w:r>
            <w:proofErr w:type="gramEnd"/>
            <w:r w:rsidRPr="00B76169">
              <w:rPr>
                <w:rFonts w:ascii="宋体" w:hAnsi="宋体" w:cs="Calibri" w:hint="eastAsia"/>
                <w:color w:val="000000"/>
                <w:kern w:val="0"/>
                <w:sz w:val="22"/>
                <w:szCs w:val="22"/>
              </w:rPr>
              <w:t>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w:t>
            </w:r>
            <w:proofErr w:type="gramStart"/>
            <w:r w:rsidRPr="00B76169">
              <w:rPr>
                <w:rFonts w:ascii="宋体" w:hAnsi="宋体" w:cs="Calibri" w:hint="eastAsia"/>
                <w:color w:val="000000"/>
                <w:kern w:val="0"/>
                <w:sz w:val="22"/>
                <w:szCs w:val="22"/>
              </w:rPr>
              <w:t>山梦仙龛</w:t>
            </w:r>
            <w:proofErr w:type="gramEnd"/>
            <w:r w:rsidRPr="00B76169">
              <w:rPr>
                <w:rFonts w:ascii="宋体" w:hAnsi="宋体" w:cs="Calibri" w:hint="eastAsia"/>
                <w:color w:val="000000"/>
                <w:kern w:val="0"/>
                <w:sz w:val="22"/>
                <w:szCs w:val="22"/>
              </w:rPr>
              <w:t>门外西侧墙壁上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高42厘米，宽72厘米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麟庆创修梦先</w:t>
            </w:r>
            <w:proofErr w:type="gramEnd"/>
            <w:r w:rsidRPr="00B76169">
              <w:rPr>
                <w:rFonts w:ascii="宋体" w:hAnsi="宋体" w:cs="Calibri" w:hint="eastAsia"/>
                <w:color w:val="000000"/>
                <w:kern w:val="0"/>
                <w:sz w:val="22"/>
                <w:szCs w:val="22"/>
              </w:rPr>
              <w:t>龛记碑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w:t>
            </w:r>
            <w:proofErr w:type="gramStart"/>
            <w:r w:rsidRPr="00B76169">
              <w:rPr>
                <w:rFonts w:ascii="宋体" w:hAnsi="宋体" w:cs="Calibri" w:hint="eastAsia"/>
                <w:color w:val="000000"/>
                <w:kern w:val="0"/>
                <w:sz w:val="22"/>
                <w:szCs w:val="22"/>
              </w:rPr>
              <w:t>山梦仙龛</w:t>
            </w:r>
            <w:proofErr w:type="gramEnd"/>
            <w:r w:rsidRPr="00B76169">
              <w:rPr>
                <w:rFonts w:ascii="宋体" w:hAnsi="宋体" w:cs="Calibri" w:hint="eastAsia"/>
                <w:color w:val="000000"/>
                <w:kern w:val="0"/>
                <w:sz w:val="22"/>
                <w:szCs w:val="22"/>
              </w:rPr>
              <w:t>门外东侧墙壁上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高96厘米，宽47厘米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“问心朝山”题刻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对松亭北约</w:t>
            </w:r>
            <w:proofErr w:type="gramStart"/>
            <w:r w:rsidRPr="00B76169">
              <w:rPr>
                <w:rFonts w:ascii="宋体" w:hAnsi="宋体" w:cs="Calibri" w:hint="eastAsia"/>
                <w:color w:val="000000"/>
                <w:kern w:val="0"/>
                <w:sz w:val="22"/>
                <w:szCs w:val="22"/>
              </w:rPr>
              <w:t>20米盘路东侧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“青玉案”题刻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光绪十二年（1886）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对松亭北约</w:t>
            </w:r>
            <w:proofErr w:type="gramStart"/>
            <w:r w:rsidRPr="00B76169">
              <w:rPr>
                <w:rFonts w:ascii="宋体" w:hAnsi="宋体" w:cs="Calibri" w:hint="eastAsia"/>
                <w:color w:val="000000"/>
                <w:kern w:val="0"/>
                <w:sz w:val="22"/>
                <w:szCs w:val="22"/>
              </w:rPr>
              <w:t>100米盘路西侧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高22厘米，宽48厘米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郭沫若题万松山诗刻石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对松亭北约</w:t>
            </w:r>
            <w:proofErr w:type="gramStart"/>
            <w:r w:rsidRPr="00B76169">
              <w:rPr>
                <w:rFonts w:ascii="宋体" w:hAnsi="宋体" w:cs="Calibri" w:hint="eastAsia"/>
                <w:color w:val="000000"/>
                <w:kern w:val="0"/>
                <w:sz w:val="22"/>
                <w:szCs w:val="22"/>
              </w:rPr>
              <w:t>180米盘路西侧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高126厘米，宽80厘米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“拜石”题刻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对松亭北约</w:t>
            </w:r>
            <w:proofErr w:type="gramStart"/>
            <w:r w:rsidRPr="00B76169">
              <w:rPr>
                <w:rFonts w:ascii="宋体" w:hAnsi="宋体" w:cs="Calibri" w:hint="eastAsia"/>
                <w:color w:val="000000"/>
                <w:kern w:val="0"/>
                <w:sz w:val="22"/>
                <w:szCs w:val="22"/>
              </w:rPr>
              <w:t>275米盘路西侧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嘉庆与道光年间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高124厘米，宽87厘米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魏祥</w:t>
            </w:r>
            <w:proofErr w:type="gramStart"/>
            <w:r w:rsidRPr="00B76169">
              <w:rPr>
                <w:rFonts w:ascii="宋体" w:hAnsi="宋体" w:cs="Calibri" w:hint="eastAsia"/>
                <w:color w:val="000000"/>
                <w:kern w:val="0"/>
                <w:sz w:val="22"/>
                <w:szCs w:val="22"/>
              </w:rPr>
              <w:t>告游客碑</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嘉庆与道光年间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150米盘路西侧</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高88厘米，宽42厘米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表面磨蚀，表面积尘，表面溶蚀，黑色污染层，动物排泄物</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“天门长啸”题刻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250米盘路东侧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“神功利济”题刻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265米盘路东侧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高90厘米，宽260厘米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表面磨蚀，表面积尘，黑色污染层，表面油污，表面泛盐，表面粉状剥落，裂隙、空鼓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“东皇天路”题刻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270米盘路东侧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“崧高峻极”石刻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270米盘路东侧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高310厘米，宽100厘米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398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“绝顶云峰”题刻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宣统元年（1909）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龙门坊北约</w:t>
            </w:r>
            <w:proofErr w:type="gramStart"/>
            <w:r w:rsidRPr="00B76169">
              <w:rPr>
                <w:rFonts w:ascii="宋体" w:hAnsi="宋体" w:cs="Calibri" w:hint="eastAsia"/>
                <w:color w:val="000000"/>
                <w:kern w:val="0"/>
                <w:sz w:val="22"/>
                <w:szCs w:val="22"/>
              </w:rPr>
              <w:t>270米盘路东侧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399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“层崖空谷”题刻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280米盘路东侧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高80厘米，宽330厘米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麟</w:t>
            </w:r>
            <w:proofErr w:type="gramEnd"/>
            <w:r w:rsidRPr="00B76169">
              <w:rPr>
                <w:rFonts w:ascii="宋体" w:hAnsi="宋体" w:cs="Calibri" w:hint="eastAsia"/>
                <w:color w:val="000000"/>
                <w:kern w:val="0"/>
                <w:sz w:val="22"/>
                <w:szCs w:val="22"/>
              </w:rPr>
              <w:t>庆重修泰山记碑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w:t>
            </w:r>
            <w:proofErr w:type="gramStart"/>
            <w:r w:rsidRPr="00B76169">
              <w:rPr>
                <w:rFonts w:ascii="宋体" w:hAnsi="宋体" w:cs="Calibri" w:hint="eastAsia"/>
                <w:color w:val="000000"/>
                <w:kern w:val="0"/>
                <w:sz w:val="22"/>
                <w:szCs w:val="22"/>
              </w:rPr>
              <w:t>下盘路</w:t>
            </w:r>
            <w:proofErr w:type="gramEnd"/>
            <w:r w:rsidRPr="00B76169">
              <w:rPr>
                <w:rFonts w:ascii="宋体" w:hAnsi="宋体" w:cs="Calibri" w:hint="eastAsia"/>
                <w:color w:val="000000"/>
                <w:kern w:val="0"/>
                <w:sz w:val="22"/>
                <w:szCs w:val="22"/>
              </w:rPr>
              <w:t>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高86厘米，宽169厘米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升仙坊题额</w:t>
            </w:r>
            <w:proofErr w:type="gramEnd"/>
            <w:r w:rsidRPr="00B76169">
              <w:rPr>
                <w:rFonts w:ascii="宋体" w:hAnsi="宋体" w:cs="Calibri" w:hint="eastAsia"/>
                <w:color w:val="000000"/>
                <w:kern w:val="0"/>
                <w:sz w:val="22"/>
                <w:szCs w:val="22"/>
              </w:rPr>
              <w:t>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高35厘米，宽213厘米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“翔凤岭”题刻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隆庆元年（1567）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15米盘路西侧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柳</w:t>
            </w:r>
            <w:proofErr w:type="gramStart"/>
            <w:r w:rsidRPr="00B76169">
              <w:rPr>
                <w:rFonts w:ascii="宋体" w:hAnsi="宋体" w:cs="Calibri" w:hint="eastAsia"/>
                <w:color w:val="000000"/>
                <w:kern w:val="0"/>
                <w:sz w:val="22"/>
                <w:szCs w:val="22"/>
              </w:rPr>
              <w:t>堂摩题南</w:t>
            </w:r>
            <w:proofErr w:type="gramEnd"/>
            <w:r w:rsidRPr="00B76169">
              <w:rPr>
                <w:rFonts w:ascii="宋体" w:hAnsi="宋体" w:cs="Calibri" w:hint="eastAsia"/>
                <w:color w:val="000000"/>
                <w:kern w:val="0"/>
                <w:sz w:val="22"/>
                <w:szCs w:val="22"/>
              </w:rPr>
              <w:t>天门铭刻石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光绪三十二年（1906）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15米盘路西侧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高180厘米，宽290厘米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表面磨蚀，表面积尘，表面溶蚀，黑色污染层，动物排泄物，，裂隙、空鼓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“首出万山”题刻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嘉靖四十三年（1564）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17米盘路西侧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 ，宽150厘米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“天地交泰”题刻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乾隆四十八年（1783）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“唯天为大”题刻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嘉庆元年(1796)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高75厘米，宽245厘米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“神</w:t>
            </w:r>
            <w:proofErr w:type="gramStart"/>
            <w:r w:rsidRPr="00B76169">
              <w:rPr>
                <w:rFonts w:ascii="宋体" w:hAnsi="宋体" w:cs="Calibri" w:hint="eastAsia"/>
                <w:color w:val="000000"/>
                <w:kern w:val="0"/>
                <w:sz w:val="22"/>
                <w:szCs w:val="22"/>
              </w:rPr>
              <w:t>贶</w:t>
            </w:r>
            <w:proofErr w:type="gramEnd"/>
            <w:r w:rsidRPr="00B76169">
              <w:rPr>
                <w:rFonts w:ascii="宋体" w:hAnsi="宋体" w:cs="Calibri" w:hint="eastAsia"/>
                <w:color w:val="000000"/>
                <w:kern w:val="0"/>
                <w:sz w:val="22"/>
                <w:szCs w:val="22"/>
              </w:rPr>
              <w:t>崇朝”题刻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乾隆五十七年（1792）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高90厘米，宽340厘米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表面磨蚀，表面积尘，黑色污染层，动物排泄物，植物根系破坏，表面泛盐，表面粉状剥落，裂隙、空鼓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光绪六年（1880）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高52厘米，宽88厘米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表面磨蚀，表面积尘，动物排泄物，植物根系破坏，表面泛盐，表面粉状剥落，裂隙、空鼓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“知止观止”题刻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10米盘路东侧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高60厘米，宽158厘米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w:t>
            </w:r>
            <w:proofErr w:type="gramStart"/>
            <w:r w:rsidRPr="00B76169">
              <w:rPr>
                <w:rFonts w:ascii="宋体" w:hAnsi="宋体" w:cs="Calibri" w:hint="eastAsia"/>
                <w:color w:val="000000"/>
                <w:kern w:val="0"/>
                <w:sz w:val="22"/>
                <w:szCs w:val="22"/>
              </w:rPr>
              <w:t>尘</w:t>
            </w:r>
            <w:proofErr w:type="gramEnd"/>
            <w:r w:rsidRPr="00B76169">
              <w:rPr>
                <w:rFonts w:ascii="宋体" w:hAnsi="宋体" w:cs="Calibri" w:hint="eastAsia"/>
                <w:color w:val="000000"/>
                <w:kern w:val="0"/>
                <w:sz w:val="22"/>
                <w:szCs w:val="22"/>
              </w:rPr>
              <w:t>，，植物根系破坏，表面泛盐，表面粉状剥落，裂隙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飞龙岩题刻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隆庆元年（1567）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15米盘路东侧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乾隆御笔登封台</w:t>
            </w:r>
            <w:proofErr w:type="gramStart"/>
            <w:r w:rsidRPr="00B76169">
              <w:rPr>
                <w:rFonts w:ascii="宋体" w:hAnsi="宋体" w:cs="Calibri" w:hint="eastAsia"/>
                <w:color w:val="000000"/>
                <w:kern w:val="0"/>
                <w:sz w:val="22"/>
                <w:szCs w:val="22"/>
              </w:rPr>
              <w:t>作诗</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飞龙岩上约30米石壁上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“如登天”题刻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30米盘路西侧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“山险心平”题刻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光绪二十一年（1895）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35米盘路东侧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高60厘米，宽159厘米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“努力登高”题刻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光绪二十九年（1903）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50米盘路东侧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乾隆渡十八盘诗刻石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乾隆二十二年（1757）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60米盘路东侧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表面磨蚀，表面积尘，黑色污染层，表面油污，植物根系破坏，表面泛盐，表面粉状剥落，裂隙、空鼓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“亦可阶升”题刻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光绪三十四年（1908）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60米盘路东侧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216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“共登青云梯”题刻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90米盘路东侧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高82厘米，宽195厘米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表面磨蚀，表面积尘，表面溶蚀，黑色污染层，动物排泄物，表面油污，表面积尘，植物根系破坏，表面泛盐，表面粉状剥落，裂隙、空鼓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东柱题刻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万历二十四年（1596）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95米盘路东侧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高180厘米，宽87厘米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“渐入佳境”题刻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康熙四十五年（1706）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90米盘路东侧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高260厘米，宽84厘米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天门石壁题刻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嘉靖四十三年（1564）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90米盘路东侧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潘</w:t>
            </w:r>
            <w:proofErr w:type="gramEnd"/>
            <w:r w:rsidRPr="00B76169">
              <w:rPr>
                <w:rFonts w:ascii="宋体" w:hAnsi="宋体" w:cs="Calibri" w:hint="eastAsia"/>
                <w:color w:val="000000"/>
                <w:kern w:val="0"/>
                <w:sz w:val="22"/>
                <w:szCs w:val="22"/>
              </w:rPr>
              <w:t>鼎新</w:t>
            </w:r>
            <w:proofErr w:type="gramStart"/>
            <w:r w:rsidRPr="00B76169">
              <w:rPr>
                <w:rFonts w:ascii="宋体" w:hAnsi="宋体" w:cs="Calibri" w:hint="eastAsia"/>
                <w:color w:val="000000"/>
                <w:kern w:val="0"/>
                <w:sz w:val="22"/>
                <w:szCs w:val="22"/>
              </w:rPr>
              <w:t>等登岱</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同治六年（1867）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w:t>
            </w:r>
            <w:proofErr w:type="gramStart"/>
            <w:r w:rsidRPr="00B76169">
              <w:rPr>
                <w:rFonts w:ascii="宋体" w:hAnsi="宋体" w:cs="Calibri" w:hint="eastAsia"/>
                <w:color w:val="000000"/>
                <w:kern w:val="0"/>
                <w:sz w:val="22"/>
                <w:szCs w:val="22"/>
              </w:rPr>
              <w:t>95米盘路东侧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萧培元登岱</w:t>
            </w:r>
            <w:proofErr w:type="gramEnd"/>
            <w:r w:rsidRPr="00B76169">
              <w:rPr>
                <w:rFonts w:ascii="宋体" w:hAnsi="宋体" w:cs="Calibri" w:hint="eastAsia"/>
                <w:color w:val="000000"/>
                <w:kern w:val="0"/>
                <w:sz w:val="22"/>
                <w:szCs w:val="22"/>
              </w:rPr>
              <w:t>题联刻石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同治八年（1869）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升仙坊北约100米盘东侧石壁上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高185厘米，宽120厘米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乾隆登封台诗刻石（2）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乾隆三十六年（1771）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升仙坊北约100米盘东侧石壁上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“有求必应”石刻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民国十八年（1929)</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升仙坊北约100米盘东侧石壁上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“云路千盘”题刻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南天门洞门外东侧石壁上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“万古挺立”题刻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升仙坊北约110米盘东侧石壁上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“果然似我”题刻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民国四年（1915）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南天门稍下约</w:t>
            </w:r>
            <w:proofErr w:type="gramStart"/>
            <w:r w:rsidRPr="00B76169">
              <w:rPr>
                <w:rFonts w:ascii="宋体" w:hAnsi="宋体" w:cs="Calibri" w:hint="eastAsia"/>
                <w:color w:val="000000"/>
                <w:kern w:val="0"/>
                <w:sz w:val="22"/>
                <w:szCs w:val="22"/>
              </w:rPr>
              <w:t>10米盘路东侧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w:t>
            </w:r>
            <w:proofErr w:type="gramStart"/>
            <w:r w:rsidRPr="00B76169">
              <w:rPr>
                <w:rFonts w:ascii="宋体" w:hAnsi="宋体" w:cs="Calibri" w:hint="eastAsia"/>
                <w:color w:val="000000"/>
                <w:kern w:val="0"/>
                <w:sz w:val="22"/>
                <w:szCs w:val="22"/>
              </w:rPr>
              <w:t>题联并额</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南天门门洞外两侧石条上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高275厘米，宽40厘米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“魔空阁”题刻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民国二十五年（1936）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w:t>
            </w:r>
            <w:proofErr w:type="gramStart"/>
            <w:r w:rsidRPr="00B76169">
              <w:rPr>
                <w:rFonts w:ascii="宋体" w:hAnsi="宋体" w:cs="Calibri" w:hint="eastAsia"/>
                <w:color w:val="000000"/>
                <w:kern w:val="0"/>
                <w:sz w:val="22"/>
                <w:szCs w:val="22"/>
              </w:rPr>
              <w:t>魔空阁</w:t>
            </w:r>
            <w:proofErr w:type="gramEnd"/>
            <w:r w:rsidRPr="00B76169">
              <w:rPr>
                <w:rFonts w:ascii="宋体" w:hAnsi="宋体" w:cs="Calibri" w:hint="eastAsia"/>
                <w:color w:val="000000"/>
                <w:kern w:val="0"/>
                <w:sz w:val="22"/>
                <w:szCs w:val="22"/>
              </w:rPr>
              <w:t>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天门铭</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元中统五年（1264）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南天门外西侧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高139厘米，宽137厘米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飞云洞题刻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南天门索道站东约50米洞门额上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高27厘米，宽55厘米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舒同题泰山索道诗刻石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南天门索道站东飞云洞外南侧石壁上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243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帝君像赞碑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道光五年（1825）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南天门关帝庙前东侧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高106厘米，宽87厘米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钟</w:t>
            </w:r>
            <w:proofErr w:type="gramStart"/>
            <w:r w:rsidRPr="00B76169">
              <w:rPr>
                <w:rFonts w:ascii="宋体" w:hAnsi="宋体" w:cs="Calibri" w:hint="eastAsia"/>
                <w:color w:val="000000"/>
                <w:kern w:val="0"/>
                <w:sz w:val="22"/>
                <w:szCs w:val="22"/>
              </w:rPr>
              <w:t>惺</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万历四十四年（1616）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西天</w:t>
            </w:r>
            <w:proofErr w:type="gramStart"/>
            <w:r w:rsidRPr="00B76169">
              <w:rPr>
                <w:rFonts w:ascii="宋体" w:hAnsi="宋体" w:cs="Calibri" w:hint="eastAsia"/>
                <w:color w:val="000000"/>
                <w:kern w:val="0"/>
                <w:sz w:val="22"/>
                <w:szCs w:val="22"/>
              </w:rPr>
              <w:t>门稍南</w:t>
            </w:r>
            <w:proofErr w:type="gramEnd"/>
            <w:r w:rsidRPr="00B76169">
              <w:rPr>
                <w:rFonts w:ascii="宋体" w:hAnsi="宋体" w:cs="Calibri" w:hint="eastAsia"/>
                <w:color w:val="000000"/>
                <w:kern w:val="0"/>
                <w:sz w:val="22"/>
                <w:szCs w:val="22"/>
              </w:rPr>
              <w:t>约10米石壁上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王之纲题诗刻石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隆庆六年（1572）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西天门北</w:t>
            </w:r>
            <w:proofErr w:type="gramStart"/>
            <w:r w:rsidRPr="00B76169">
              <w:rPr>
                <w:rFonts w:ascii="宋体" w:hAnsi="宋体" w:cs="Calibri" w:hint="eastAsia"/>
                <w:color w:val="000000"/>
                <w:kern w:val="0"/>
                <w:sz w:val="22"/>
                <w:szCs w:val="22"/>
              </w:rPr>
              <w:t>扉</w:t>
            </w:r>
            <w:proofErr w:type="gramEnd"/>
            <w:r w:rsidRPr="00B76169">
              <w:rPr>
                <w:rFonts w:ascii="宋体" w:hAnsi="宋体" w:cs="Calibri" w:hint="eastAsia"/>
                <w:color w:val="000000"/>
                <w:kern w:val="0"/>
                <w:sz w:val="22"/>
                <w:szCs w:val="22"/>
              </w:rPr>
              <w:t>石壁西侧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西阙题刻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万历四十四年（1616）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西天门南</w:t>
            </w:r>
            <w:proofErr w:type="gramStart"/>
            <w:r w:rsidRPr="00B76169">
              <w:rPr>
                <w:rFonts w:ascii="宋体" w:hAnsi="宋体" w:cs="Calibri" w:hint="eastAsia"/>
                <w:color w:val="000000"/>
                <w:kern w:val="0"/>
                <w:sz w:val="22"/>
                <w:szCs w:val="22"/>
              </w:rPr>
              <w:t>扉</w:t>
            </w:r>
            <w:proofErr w:type="gramEnd"/>
            <w:r w:rsidRPr="00B76169">
              <w:rPr>
                <w:rFonts w:ascii="宋体" w:hAnsi="宋体" w:cs="Calibri" w:hint="eastAsia"/>
                <w:color w:val="000000"/>
                <w:kern w:val="0"/>
                <w:sz w:val="22"/>
                <w:szCs w:val="22"/>
              </w:rPr>
              <w:t>石壁西侧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表面磨蚀，表面积尘，黑色污染层，动物排泄物</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君子峰题刻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西天门涧对面君子峰上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象鼻峰题刻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w:t>
            </w:r>
            <w:proofErr w:type="gramStart"/>
            <w:r w:rsidRPr="00B76169">
              <w:rPr>
                <w:rFonts w:ascii="宋体" w:hAnsi="宋体" w:cs="Calibri" w:hint="eastAsia"/>
                <w:color w:val="000000"/>
                <w:kern w:val="0"/>
                <w:sz w:val="22"/>
                <w:szCs w:val="22"/>
              </w:rPr>
              <w:t>白云洞诗刻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乾隆四十一年（1776）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天街南侧象鼻峰崖壁上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表面磨蚀，表面积尘，黑色污染层，动物排泄物，裂隙、空鼓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w:t>
            </w:r>
            <w:proofErr w:type="gramStart"/>
            <w:r w:rsidRPr="00B76169">
              <w:rPr>
                <w:rFonts w:ascii="宋体" w:hAnsi="宋体" w:cs="Calibri" w:hint="eastAsia"/>
                <w:color w:val="000000"/>
                <w:kern w:val="0"/>
                <w:sz w:val="22"/>
                <w:szCs w:val="22"/>
              </w:rPr>
              <w:t>白云洞诗刻</w:t>
            </w:r>
            <w:proofErr w:type="gramEnd"/>
            <w:r w:rsidRPr="00B76169">
              <w:rPr>
                <w:rFonts w:ascii="宋体" w:hAnsi="宋体" w:cs="Calibri" w:hint="eastAsia"/>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乾隆三十六年（1771）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天街南侧象鼻峰崖壁上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高96厘米，宽96厘米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焦</w:t>
            </w:r>
            <w:proofErr w:type="gramStart"/>
            <w:r w:rsidRPr="00B76169">
              <w:rPr>
                <w:rFonts w:ascii="宋体" w:hAnsi="宋体" w:cs="Calibri" w:hint="eastAsia"/>
                <w:color w:val="000000"/>
                <w:kern w:val="0"/>
                <w:sz w:val="22"/>
                <w:szCs w:val="22"/>
              </w:rPr>
              <w:t>朴腾登岱诗</w:t>
            </w:r>
            <w:proofErr w:type="gramEnd"/>
            <w:r w:rsidRPr="00B76169">
              <w:rPr>
                <w:rFonts w:ascii="宋体" w:hAnsi="宋体" w:cs="Calibri" w:hint="eastAsia"/>
                <w:color w:val="000000"/>
                <w:kern w:val="0"/>
                <w:sz w:val="22"/>
                <w:szCs w:val="22"/>
              </w:rPr>
              <w:t>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w:t>
            </w:r>
            <w:proofErr w:type="gramStart"/>
            <w:r w:rsidRPr="00B76169">
              <w:rPr>
                <w:rFonts w:ascii="宋体" w:hAnsi="宋体" w:cs="Calibri" w:hint="eastAsia"/>
                <w:color w:val="000000"/>
                <w:kern w:val="0"/>
                <w:sz w:val="22"/>
                <w:szCs w:val="22"/>
              </w:rPr>
              <w:t>洞稍东</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297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“白云深处”题刻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万历九年（1581）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w:t>
            </w:r>
            <w:proofErr w:type="gramStart"/>
            <w:r w:rsidRPr="00B76169">
              <w:rPr>
                <w:rFonts w:ascii="宋体" w:hAnsi="宋体" w:cs="Calibri" w:hint="eastAsia"/>
                <w:color w:val="000000"/>
                <w:kern w:val="0"/>
                <w:sz w:val="22"/>
                <w:szCs w:val="22"/>
              </w:rPr>
              <w:t>洞稍东</w:t>
            </w:r>
            <w:proofErr w:type="gramEnd"/>
            <w:r w:rsidRPr="00B76169">
              <w:rPr>
                <w:rFonts w:ascii="宋体" w:hAnsi="宋体" w:cs="Calibri" w:hint="eastAsia"/>
                <w:color w:val="000000"/>
                <w:kern w:val="0"/>
                <w:sz w:val="22"/>
                <w:szCs w:val="22"/>
              </w:rPr>
              <w:t>约20米石壁上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表面磨蚀，表面积尘，表面溶蚀，黑色污染层，橘红色色斑，动物排泄物，表面油漆、颜料污染，表面水泥、铁锈污染，表面油污，表面积尘，植物根系破坏，表面泛盐，表面粉状剥落，裂隙、空鼓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石鼓题刻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w:t>
            </w:r>
            <w:proofErr w:type="gramStart"/>
            <w:r w:rsidRPr="00B76169">
              <w:rPr>
                <w:rFonts w:ascii="宋体" w:hAnsi="宋体" w:cs="Calibri" w:hint="eastAsia"/>
                <w:color w:val="000000"/>
                <w:kern w:val="0"/>
                <w:sz w:val="22"/>
                <w:szCs w:val="22"/>
              </w:rPr>
              <w:t>洞稍东</w:t>
            </w:r>
            <w:proofErr w:type="gramEnd"/>
            <w:r w:rsidRPr="00B76169">
              <w:rPr>
                <w:rFonts w:ascii="宋体" w:hAnsi="宋体" w:cs="Calibri" w:hint="eastAsia"/>
                <w:color w:val="000000"/>
                <w:kern w:val="0"/>
                <w:sz w:val="22"/>
                <w:szCs w:val="22"/>
              </w:rPr>
              <w:t>约16米石壁上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杨应中题刻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万历十九年（1591）</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216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山河一览题刻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w:t>
            </w:r>
            <w:proofErr w:type="gramStart"/>
            <w:r w:rsidRPr="00B76169">
              <w:rPr>
                <w:rFonts w:ascii="宋体" w:hAnsi="宋体" w:cs="Calibri" w:hint="eastAsia"/>
                <w:color w:val="000000"/>
                <w:kern w:val="0"/>
                <w:sz w:val="22"/>
                <w:szCs w:val="22"/>
              </w:rPr>
              <w:t>洞稍东</w:t>
            </w:r>
            <w:proofErr w:type="gramEnd"/>
            <w:r w:rsidRPr="00B76169">
              <w:rPr>
                <w:rFonts w:ascii="宋体" w:hAnsi="宋体" w:cs="Calibri" w:hint="eastAsia"/>
                <w:color w:val="000000"/>
                <w:kern w:val="0"/>
                <w:sz w:val="22"/>
                <w:szCs w:val="22"/>
              </w:rPr>
              <w:t>约165米石壁上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表面清洗，表面封护，涂刷疏水剂涂层，原位纸浆吸附脱盐法，夏季采取降温措施，冬季及时清扫积雪</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贮云峰题刻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崇祯十一年（1638）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w:t>
            </w:r>
            <w:proofErr w:type="gramStart"/>
            <w:r w:rsidRPr="00B76169">
              <w:rPr>
                <w:rFonts w:ascii="宋体" w:hAnsi="宋体" w:cs="Calibri" w:hint="eastAsia"/>
                <w:color w:val="000000"/>
                <w:kern w:val="0"/>
                <w:sz w:val="22"/>
                <w:szCs w:val="22"/>
              </w:rPr>
              <w:t>洞稍东</w:t>
            </w:r>
            <w:proofErr w:type="gramEnd"/>
            <w:r w:rsidRPr="00B76169">
              <w:rPr>
                <w:rFonts w:ascii="宋体" w:hAnsi="宋体" w:cs="Calibri" w:hint="eastAsia"/>
                <w:color w:val="000000"/>
                <w:kern w:val="0"/>
                <w:sz w:val="22"/>
                <w:szCs w:val="22"/>
              </w:rPr>
              <w:t>约15米石壁上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表面清洗，表面封护，原位纸浆吸附脱盐法，夏季采取降温措施，冬季及时清扫积雪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白云洞稍西</w:t>
            </w:r>
            <w:proofErr w:type="gramEnd"/>
            <w:r w:rsidRPr="00B76169">
              <w:rPr>
                <w:rFonts w:ascii="宋体" w:hAnsi="宋体" w:cs="Calibri" w:hint="eastAsia"/>
                <w:color w:val="000000"/>
                <w:kern w:val="0"/>
                <w:sz w:val="22"/>
                <w:szCs w:val="22"/>
              </w:rPr>
              <w:t>约15米石壁上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白云洞题联刻石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光绪四年（1878）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白云洞洞口外两侧石壁上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表面磨蚀，表面积尘，黑色污染层，橘红色色斑，植物根系破坏</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表面清洗，表面封护，原位纸浆吸附脱盐法，夏季采取降温措施，冬季及时清扫积雪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“卧云”题刻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万历十六年（1588）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白云洞内壁上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表面磨蚀，表面积尘，黑色污染层，橘红色色斑，植物根系破坏，</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“锁云”题刻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白云洞内东石壁上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243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青云洞题刻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青云洞洞口之上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高200厘米，宽300厘米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表面清洗，表面封护，灌浆加固，涂刷疏水剂涂层，原位纸浆吸附脱盐法，夏季采取降温措施，冬季及时清扫积雪</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高40厘米，宽350厘米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“气通帝座”题刻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嘉庆三年（1798）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天街北侧凤凰山崖壁上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高110厘米，宽330厘米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凤凰山题刻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天街北侧凤凰山崖壁上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高75厘米，宽190厘米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“日近云低”题刻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天街北侧凤凰山崖壁上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高270厘米，宽80厘米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“五岳之尊”题刻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光绪二十三年（1896）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天街北侧凤凰山崖壁上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高214厘米，宽70厘米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“山高望远”题刻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天街北侧凤凰山崖壁上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邓颖超题刻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天街中段北侧石壁上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望吴胜迹</w:t>
            </w:r>
            <w:proofErr w:type="gramEnd"/>
            <w:r w:rsidRPr="00B76169">
              <w:rPr>
                <w:rFonts w:ascii="宋体" w:hAnsi="宋体" w:cs="Calibri" w:hint="eastAsia"/>
                <w:color w:val="000000"/>
                <w:kern w:val="0"/>
                <w:sz w:val="22"/>
                <w:szCs w:val="22"/>
              </w:rPr>
              <w:t>坊额题刻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天街东首北侧坊额上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高40厘米，宽310厘米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孔子庙坊额题刻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孔子庙下约</w:t>
            </w:r>
            <w:proofErr w:type="gramEnd"/>
            <w:r w:rsidRPr="00B76169">
              <w:rPr>
                <w:rFonts w:ascii="宋体" w:hAnsi="宋体" w:cs="Calibri" w:hint="eastAsia"/>
                <w:color w:val="000000"/>
                <w:kern w:val="0"/>
                <w:sz w:val="22"/>
                <w:szCs w:val="22"/>
              </w:rPr>
              <w:t>三十米坊额上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高40厘米，宽310厘米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孔子庙门额题刻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民国二十三年（1934）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孔子庙山门额上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孔子庙门联题刻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道光十二年（1832）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孔子庙门洞外两侧石联上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高133厘米，宽33厘米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表面清洗，表面封护，灌浆加固，涂刷疏水剂涂层，原位纸浆吸附脱盐法</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鸣清题</w:t>
            </w:r>
            <w:proofErr w:type="gramEnd"/>
            <w:r w:rsidRPr="00B76169">
              <w:rPr>
                <w:rFonts w:ascii="宋体" w:hAnsi="宋体" w:cs="Calibri" w:hint="eastAsia"/>
                <w:color w:val="000000"/>
                <w:kern w:val="0"/>
                <w:sz w:val="22"/>
                <w:szCs w:val="22"/>
              </w:rPr>
              <w:t>孔子崖诗刻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嘉庆九年（1804）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孔子庙大门外东侧石壁上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高250厘米，宽220厘米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243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岱顶碧霞祠西约二十米天柱石上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高153厘米，宽80厘米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断碑岩题刻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岱顶碧霞祠西约二十米天柱石最下部</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表面清洗，表面封护，人工拔除，原位纸浆吸附脱盐法，夏季采取降温措施，冬季及时清扫积雪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“气象万千”题刻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乾隆四十九年（1784）</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孔子庙东约三十米路东侧石壁上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高186厘米，宽65厘米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上官均</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绍圣二年（1095）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w:t>
            </w:r>
            <w:proofErr w:type="gramEnd"/>
            <w:r w:rsidRPr="00B76169">
              <w:rPr>
                <w:rFonts w:ascii="宋体" w:hAnsi="宋体" w:cs="Calibri" w:hint="eastAsia"/>
                <w:color w:val="000000"/>
                <w:kern w:val="0"/>
                <w:sz w:val="22"/>
                <w:szCs w:val="22"/>
              </w:rPr>
              <w:t>顶天街东首路北侧</w:t>
            </w:r>
            <w:proofErr w:type="gramStart"/>
            <w:r w:rsidRPr="00B76169">
              <w:rPr>
                <w:rFonts w:ascii="宋体" w:hAnsi="宋体" w:cs="Calibri" w:hint="eastAsia"/>
                <w:color w:val="000000"/>
                <w:kern w:val="0"/>
                <w:sz w:val="22"/>
                <w:szCs w:val="22"/>
              </w:rPr>
              <w:t>振衣冈上</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w:t>
            </w:r>
            <w:proofErr w:type="gramStart"/>
            <w:r w:rsidRPr="00B76169">
              <w:rPr>
                <w:rFonts w:ascii="宋体" w:hAnsi="宋体" w:cs="Calibri" w:hint="eastAsia"/>
                <w:color w:val="000000"/>
                <w:kern w:val="0"/>
                <w:sz w:val="22"/>
                <w:szCs w:val="22"/>
              </w:rPr>
              <w:t>佖</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绍圣三年（1096）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w:t>
            </w:r>
            <w:proofErr w:type="gramEnd"/>
            <w:r w:rsidRPr="00B76169">
              <w:rPr>
                <w:rFonts w:ascii="宋体" w:hAnsi="宋体" w:cs="Calibri" w:hint="eastAsia"/>
                <w:color w:val="000000"/>
                <w:kern w:val="0"/>
                <w:sz w:val="22"/>
                <w:szCs w:val="22"/>
              </w:rPr>
              <w:t>顶天街东首路北侧</w:t>
            </w:r>
            <w:proofErr w:type="gramStart"/>
            <w:r w:rsidRPr="00B76169">
              <w:rPr>
                <w:rFonts w:ascii="宋体" w:hAnsi="宋体" w:cs="Calibri" w:hint="eastAsia"/>
                <w:color w:val="000000"/>
                <w:kern w:val="0"/>
                <w:sz w:val="22"/>
                <w:szCs w:val="22"/>
              </w:rPr>
              <w:t>振衣冈石壁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赵令绯等题刻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绍圣三年（1096）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w:t>
            </w:r>
            <w:proofErr w:type="gramEnd"/>
            <w:r w:rsidRPr="00B76169">
              <w:rPr>
                <w:rFonts w:ascii="宋体" w:hAnsi="宋体" w:cs="Calibri" w:hint="eastAsia"/>
                <w:color w:val="000000"/>
                <w:kern w:val="0"/>
                <w:sz w:val="22"/>
                <w:szCs w:val="22"/>
              </w:rPr>
              <w:t>顶天街东首路北侧</w:t>
            </w:r>
            <w:proofErr w:type="gramStart"/>
            <w:r w:rsidRPr="00B76169">
              <w:rPr>
                <w:rFonts w:ascii="宋体" w:hAnsi="宋体" w:cs="Calibri" w:hint="eastAsia"/>
                <w:color w:val="000000"/>
                <w:kern w:val="0"/>
                <w:sz w:val="22"/>
                <w:szCs w:val="22"/>
              </w:rPr>
              <w:t>振衣冈石壁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高76厘米，宽110厘米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振衣冈题刻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嘉靖四十五年（1566）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w:t>
            </w:r>
            <w:proofErr w:type="gramEnd"/>
            <w:r w:rsidRPr="00B76169">
              <w:rPr>
                <w:rFonts w:ascii="宋体" w:hAnsi="宋体" w:cs="Calibri" w:hint="eastAsia"/>
                <w:color w:val="000000"/>
                <w:kern w:val="0"/>
                <w:sz w:val="22"/>
                <w:szCs w:val="22"/>
              </w:rPr>
              <w:t>顶天街东首路北侧石壁上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高350厘米，宽134厘米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27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“高山仰止”题刻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风沙吹蚀，微生物生长，动物，不文明行为，大气污染物，植物生长，可溶盐因素，自身构造，人为破坏，冻融作用，热应力作用（温差），水解作用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表面清洗，表面封护，人工拔除，灌浆加固，涂刷疏水剂涂层，原位纸浆吸附脱盐法，夏季采取降温措施，冬季及时清扫积雪</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“天台难上”题刻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w:t>
            </w:r>
            <w:proofErr w:type="gramStart"/>
            <w:r w:rsidRPr="00B76169">
              <w:rPr>
                <w:rFonts w:ascii="宋体" w:hAnsi="宋体" w:cs="Calibri" w:hint="eastAsia"/>
                <w:color w:val="000000"/>
                <w:kern w:val="0"/>
                <w:sz w:val="22"/>
                <w:szCs w:val="22"/>
              </w:rPr>
              <w:t>山门南</w:t>
            </w:r>
            <w:proofErr w:type="gramEnd"/>
            <w:r w:rsidRPr="00B76169">
              <w:rPr>
                <w:rFonts w:ascii="宋体" w:hAnsi="宋体" w:cs="Calibri" w:hint="eastAsia"/>
                <w:color w:val="000000"/>
                <w:kern w:val="0"/>
                <w:sz w:val="22"/>
                <w:szCs w:val="22"/>
              </w:rPr>
              <w:t>约五十米照屏西侧石壁上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高132厘米，宽90厘米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w:t>
            </w:r>
            <w:proofErr w:type="gramStart"/>
            <w:r w:rsidRPr="00B76169">
              <w:rPr>
                <w:rFonts w:ascii="宋体" w:hAnsi="宋体" w:cs="Calibri" w:hint="eastAsia"/>
                <w:color w:val="000000"/>
                <w:kern w:val="0"/>
                <w:sz w:val="22"/>
                <w:szCs w:val="22"/>
              </w:rPr>
              <w:t>尘</w:t>
            </w:r>
            <w:proofErr w:type="gramEnd"/>
            <w:r w:rsidRPr="00B76169">
              <w:rPr>
                <w:rFonts w:ascii="宋体" w:hAnsi="宋体" w:cs="Calibri" w:hint="eastAsia"/>
                <w:color w:val="000000"/>
                <w:kern w:val="0"/>
                <w:sz w:val="22"/>
                <w:szCs w:val="22"/>
              </w:rPr>
              <w:t>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重建泰山神庙碑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乾隆六年（1741年）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碧霞祠院内东碑亭内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高320厘米，宽86厘米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表面磨蚀，表面积尘，黑色污染层，橘红色色斑，动物排泄物，植物根系破坏，表面泛盐，表面粉状剥落，裂隙、空鼓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乾隆恭</w:t>
            </w:r>
            <w:proofErr w:type="gramStart"/>
            <w:r w:rsidRPr="00B76169">
              <w:rPr>
                <w:rFonts w:ascii="宋体" w:hAnsi="宋体" w:cs="Calibri" w:hint="eastAsia"/>
                <w:color w:val="000000"/>
                <w:kern w:val="0"/>
                <w:sz w:val="22"/>
                <w:szCs w:val="22"/>
              </w:rPr>
              <w:t>依皇祖登岱</w:t>
            </w:r>
            <w:proofErr w:type="gramEnd"/>
            <w:r w:rsidRPr="00B76169">
              <w:rPr>
                <w:rFonts w:ascii="宋体" w:hAnsi="宋体" w:cs="Calibri" w:hint="eastAsia"/>
                <w:color w:val="000000"/>
                <w:kern w:val="0"/>
                <w:sz w:val="22"/>
                <w:szCs w:val="22"/>
              </w:rPr>
              <w:t>诗韵碑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乾隆十三年（1748）</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碧霞祠院内东碑亭内重建泰山神庙碑之阴</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高320厘米，宽86厘米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表面清洗，原位纸浆吸附脱盐法，夏季采取降温措施，冬季及时清扫积雪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重修泰山碧霞元君祠记碑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道光十五年（1835)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碧霞祠山门前东侧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高283厘米，宽67厘米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乾隆恭</w:t>
            </w:r>
            <w:proofErr w:type="gramStart"/>
            <w:r w:rsidRPr="00B76169">
              <w:rPr>
                <w:rFonts w:ascii="宋体" w:hAnsi="宋体" w:cs="Calibri" w:hint="eastAsia"/>
                <w:color w:val="000000"/>
                <w:kern w:val="0"/>
                <w:sz w:val="22"/>
                <w:szCs w:val="22"/>
              </w:rPr>
              <w:t>依皇祖登岱</w:t>
            </w:r>
            <w:proofErr w:type="gramEnd"/>
            <w:r w:rsidRPr="00B76169">
              <w:rPr>
                <w:rFonts w:ascii="宋体" w:hAnsi="宋体" w:cs="Calibri" w:hint="eastAsia"/>
                <w:color w:val="000000"/>
                <w:kern w:val="0"/>
                <w:sz w:val="22"/>
                <w:szCs w:val="22"/>
              </w:rPr>
              <w:t>诗韵碑（2）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乾隆二十二年（1757）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碧霞祠院</w:t>
            </w:r>
            <w:proofErr w:type="gramStart"/>
            <w:r w:rsidRPr="00B76169">
              <w:rPr>
                <w:rFonts w:ascii="宋体" w:hAnsi="宋体" w:cs="Calibri" w:hint="eastAsia"/>
                <w:color w:val="000000"/>
                <w:kern w:val="0"/>
                <w:sz w:val="22"/>
                <w:szCs w:val="22"/>
              </w:rPr>
              <w:t>内西碑亭</w:t>
            </w:r>
            <w:proofErr w:type="gramEnd"/>
            <w:r w:rsidRPr="00B76169">
              <w:rPr>
                <w:rFonts w:ascii="宋体" w:hAnsi="宋体" w:cs="Calibri" w:hint="eastAsia"/>
                <w:color w:val="000000"/>
                <w:kern w:val="0"/>
                <w:sz w:val="22"/>
                <w:szCs w:val="22"/>
              </w:rPr>
              <w:t>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高265厘米，宽85厘米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重修碧霞祠碑记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1994年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碧霞祠大殿前廊下东侧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高160厘米，宽89厘米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重修岱顶碧霞祠记碑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道光五年（1825）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碧霞祠西神门内北侧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表面磨蚀，表面积尘，黑色污染层，橘红色色斑，裂隙、空鼓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w:t>
            </w:r>
            <w:proofErr w:type="gramStart"/>
            <w:r w:rsidRPr="00B76169">
              <w:rPr>
                <w:rFonts w:ascii="宋体" w:hAnsi="宋体" w:cs="Calibri" w:hint="eastAsia"/>
                <w:color w:val="000000"/>
                <w:kern w:val="0"/>
                <w:sz w:val="22"/>
                <w:szCs w:val="22"/>
              </w:rPr>
              <w:t>根云窟</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康熙元年（1662）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高290厘米，宽120厘米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风沙吹蚀，微生物生长，动物，不文明行为，大气污染物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于山见泰岱之高题刻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嘉庆二十一年（1816）</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表面磨蚀，表面积尘，黑色污染层，植物根系破坏，表面泛盐，表面粉状剥落，裂隙、空鼓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表面清洗，表面封护，人工拔除，灌浆加固，涂刷疏水剂涂层，原位纸浆吸附脱盐法</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英和等题刻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嘉庆十二年（1807）</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高106厘米，宽34厘米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表面磨蚀，表面积尘，黑色污染层，植物根系破坏，表面泛盐，表面粉状剥落，裂隙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赵明诚等题刻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政和三年（1113）</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大观峰《纪泰山铭》东侧石缝中</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高32厘米，宽25厘米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风沙吹蚀，自身构造，，冻融作用，热应力作用（温差），水解作用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张大受等题刻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政和五年（1115）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大观峰《纪泰山铭》东侧石缝中</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赵子和等题刻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崇宁四年（1105）</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大观峰《纪泰山铭》东侧石缝中</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高70厘米，宽52厘米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表面磨蚀，表面积尘，黑色污染层，裂隙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王宜题刻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崇宁元年（1102）</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表面磨蚀，表面积尘，表面溶蚀，黑色污染层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风沙吹蚀，自身构造，冻融作用，热应力作用（温差），水解作用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孙</w:t>
            </w:r>
            <w:proofErr w:type="gramStart"/>
            <w:r w:rsidRPr="00B76169">
              <w:rPr>
                <w:rFonts w:ascii="宋体" w:hAnsi="宋体" w:cs="Calibri" w:hint="eastAsia"/>
                <w:color w:val="000000"/>
                <w:kern w:val="0"/>
                <w:sz w:val="22"/>
                <w:szCs w:val="22"/>
              </w:rPr>
              <w:t>栉</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宋元符三年（1100）</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大观峰《纪泰山铭》东侧石缝中</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风沙吹蚀，微生物生长，动物</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3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“德星岩”题刻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明嘉靖四十二年（公元1563年）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w:t>
            </w:r>
            <w:proofErr w:type="gramStart"/>
            <w:r w:rsidRPr="00B76169">
              <w:rPr>
                <w:rFonts w:ascii="宋体" w:hAnsi="宋体" w:cs="Calibri" w:hint="eastAsia"/>
                <w:color w:val="000000"/>
                <w:kern w:val="0"/>
                <w:sz w:val="22"/>
                <w:szCs w:val="22"/>
              </w:rPr>
              <w:t>东侧宋</w:t>
            </w:r>
            <w:proofErr w:type="gramEnd"/>
            <w:r w:rsidRPr="00B76169">
              <w:rPr>
                <w:rFonts w:ascii="宋体" w:hAnsi="宋体" w:cs="Calibri" w:hint="eastAsia"/>
                <w:color w:val="000000"/>
                <w:kern w:val="0"/>
                <w:sz w:val="22"/>
                <w:szCs w:val="22"/>
              </w:rPr>
              <w:t>摩崖铭文之上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“星”字上方有一道浅表性裂隙，一道浅表性裂隙以45度角贯穿“岩”字、表面溶蚀、表面磨蚀、表面积尘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1.没有遮挡物长期受到风、砂、雨水的侵蚀。</w:t>
            </w:r>
            <w:r w:rsidRPr="00B76169">
              <w:rPr>
                <w:rFonts w:ascii="宋体" w:hAnsi="宋体" w:cs="Calibri" w:hint="eastAsia"/>
                <w:color w:val="000000"/>
                <w:kern w:val="0"/>
                <w:sz w:val="22"/>
                <w:szCs w:val="22"/>
              </w:rPr>
              <w:br/>
              <w:t>2.冬季气温低，雨雪长期积存，冻融作用十分强烈。</w:t>
            </w:r>
            <w:r w:rsidRPr="00B76169">
              <w:rPr>
                <w:rFonts w:ascii="宋体" w:hAnsi="宋体" w:cs="Calibri" w:hint="eastAsia"/>
                <w:color w:val="000000"/>
                <w:kern w:val="0"/>
                <w:sz w:val="22"/>
                <w:szCs w:val="22"/>
              </w:rPr>
              <w:br/>
              <w:t>3.位于阳面，夏季温差大，岩体温度变化大。热应力作用强烈</w:t>
            </w:r>
            <w:r w:rsidRPr="00B76169">
              <w:rPr>
                <w:rFonts w:ascii="宋体" w:hAnsi="宋体" w:cs="Calibri" w:hint="eastAsia"/>
                <w:color w:val="000000"/>
                <w:kern w:val="0"/>
                <w:sz w:val="22"/>
                <w:szCs w:val="22"/>
              </w:rPr>
              <w:br/>
              <w:t>4.附近有庙宇，油烟降尘污染</w:t>
            </w:r>
            <w:r w:rsidRPr="00B76169">
              <w:rPr>
                <w:rFonts w:ascii="宋体" w:hAnsi="宋体" w:cs="Calibri" w:hint="eastAsia"/>
                <w:color w:val="000000"/>
                <w:kern w:val="0"/>
                <w:sz w:val="22"/>
                <w:szCs w:val="22"/>
              </w:rPr>
              <w:br/>
              <w:t>5.微生物污染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表面清洗，表面封护，人工拔除，灌浆加固，涂刷疏水剂涂层</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“东安邵鸣岐”题刻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明嘉靖四十一年（公元1562年）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w:t>
            </w:r>
            <w:proofErr w:type="gramStart"/>
            <w:r w:rsidRPr="00B76169">
              <w:rPr>
                <w:rFonts w:ascii="宋体" w:hAnsi="宋体" w:cs="Calibri" w:hint="eastAsia"/>
                <w:color w:val="000000"/>
                <w:kern w:val="0"/>
                <w:sz w:val="22"/>
                <w:szCs w:val="22"/>
              </w:rPr>
              <w:t>德星崖铭文</w:t>
            </w:r>
            <w:proofErr w:type="gramEnd"/>
            <w:r w:rsidRPr="00B76169">
              <w:rPr>
                <w:rFonts w:ascii="宋体" w:hAnsi="宋体" w:cs="Calibri" w:hint="eastAsia"/>
                <w:color w:val="000000"/>
                <w:kern w:val="0"/>
                <w:sz w:val="22"/>
                <w:szCs w:val="22"/>
              </w:rPr>
              <w:t>右下侧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表面微生物污染严重，表面磨蚀，中部一条裂隙贯穿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长期受到风、砂、雨水的侵蚀，冬季冻融作用十分强烈。夏季热应力作用强烈，附近有庙宇，油烟降尘污染，微生物污染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216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“五岳之宗”题刻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明嘉靖四十一年（公元1562年）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高470厘米，宽100厘米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“五”字下方一道裂隙，“之”字中部一道裂隙，“宗</w:t>
            </w:r>
            <w:proofErr w:type="gramStart"/>
            <w:r w:rsidRPr="00B76169">
              <w:rPr>
                <w:rFonts w:ascii="宋体" w:hAnsi="宋体" w:cs="Calibri" w:hint="eastAsia"/>
                <w:color w:val="000000"/>
                <w:kern w:val="0"/>
                <w:sz w:val="22"/>
                <w:szCs w:val="22"/>
              </w:rPr>
              <w:t>‘</w:t>
            </w:r>
            <w:proofErr w:type="gramEnd"/>
            <w:r w:rsidRPr="00B76169">
              <w:rPr>
                <w:rFonts w:ascii="宋体" w:hAnsi="宋体" w:cs="Calibri" w:hint="eastAsia"/>
                <w:color w:val="000000"/>
                <w:kern w:val="0"/>
                <w:sz w:val="22"/>
                <w:szCs w:val="22"/>
              </w:rPr>
              <w:t>字下部缺失。表面磨蚀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长期受到风、砂、雨水的侵蚀，冬季冻融作用十分强烈。夏季热应力作用强烈，附近有庙宇，油烟降尘污染，微生物污染，自身构造因素。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表面封护、灌浆加固，涂刷疏水剂涂层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“按察副使”题刻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岱顶大观峰东侧石壁“五岳之宗”题刻左侧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表面微生物污染，表面磨蚀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“登峰造极”题刻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清嘉庆八年（公元1803年）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”造“字中部一道裂隙，表面微生物污染，存在水锈结壳、表面</w:t>
            </w:r>
            <w:proofErr w:type="gramStart"/>
            <w:r w:rsidRPr="00B76169">
              <w:rPr>
                <w:rFonts w:ascii="宋体" w:hAnsi="宋体" w:cs="Calibri" w:hint="eastAsia"/>
                <w:color w:val="000000"/>
                <w:kern w:val="0"/>
                <w:sz w:val="22"/>
                <w:szCs w:val="22"/>
              </w:rPr>
              <w:t>磨蚀磨蚀</w:t>
            </w:r>
            <w:proofErr w:type="gramEnd"/>
            <w:r w:rsidRPr="00B76169">
              <w:rPr>
                <w:rFonts w:ascii="宋体" w:hAnsi="宋体" w:cs="Calibri" w:hint="eastAsia"/>
                <w:color w:val="000000"/>
                <w:kern w:val="0"/>
                <w:sz w:val="22"/>
                <w:szCs w:val="22"/>
              </w:rPr>
              <w:t>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岩体自身构造，风、砂、雨水侵蚀、生物病害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表面清洗，灌浆加固，表面封护，涂刷疏水剂涂层</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“宋摩崖”题记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宋大中</w:t>
            </w:r>
            <w:proofErr w:type="gramStart"/>
            <w:r w:rsidRPr="00B76169">
              <w:rPr>
                <w:rFonts w:ascii="宋体" w:hAnsi="宋体" w:cs="Calibri" w:hint="eastAsia"/>
                <w:color w:val="000000"/>
                <w:kern w:val="0"/>
                <w:sz w:val="22"/>
                <w:szCs w:val="22"/>
              </w:rPr>
              <w:t>祥</w:t>
            </w:r>
            <w:proofErr w:type="gramEnd"/>
            <w:r w:rsidRPr="00B76169">
              <w:rPr>
                <w:rFonts w:ascii="宋体" w:hAnsi="宋体" w:cs="Calibri" w:hint="eastAsia"/>
                <w:color w:val="000000"/>
                <w:kern w:val="0"/>
                <w:sz w:val="22"/>
                <w:szCs w:val="22"/>
              </w:rPr>
              <w:t>符元年（公元1008年）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高856厘米，宽416厘米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表面多道裂隙，表面微生物污染，存在水锈结壳、表面磨蚀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历史上被铲除，岩体自身构造，风化侵蚀、生物病害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表面清洗，灌浆加固，表面封护，涂刷疏水剂涂层，夏季采取降温措施，冬季及时清扫积雪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“舒辂”题刻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清嘉庆八年（公元1803年）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多道裂隙，表面大量黑色污染层，存在水锈结壳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“深远高大”题刻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“奇”字中部一道裂隙，表面有大量橘红色色斑，存在水锈结壳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“为霖”题刻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清乾隆丁未夏（公元1787年）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“超然尘表”题刻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一道裂隙贯穿整个石刻，表面磨蚀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498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“泰山乔岳”题刻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499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“乾壮”题刻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“俯仰乾坤”题刻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岱顶大观峰《纪泰山铭》东侧石壁上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“坤”字中部一道裂隙，表面大量黑色色斑，存在水锈结壳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风化侵蚀、生物病害，岩体自身构造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“岳宗”题刻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高260厘米，宽160厘米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清乾隆三十九年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高230厘米，宽190厘米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王舟瑶</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民国八年（公元1919年）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高77厘米，宽86厘米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表面有大量橘红色色斑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“无能名焉”题刻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大量黑色污染层，存在水锈结壳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表面封护，涂刷疏水剂涂层</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“万历乙未”题刻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明万历二十三年（公元1595年）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夏季采取降温措施，冬季及时清扫积雪、表面清洗，表面封护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“陈愚同”题刻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明万历十五年（公元1587年）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风化侵蚀、生物病害，被其他石刻打破</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“曾经极顶”题刻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民国十一年（公元1922年）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东侧盘路西石壁上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表面磨蚀，表面苔藓、地衣生长，存在大量黑色污染层。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“卧虎战胜”题刻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民国十六年（公元1927年）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w:t>
            </w:r>
            <w:proofErr w:type="gramStart"/>
            <w:r w:rsidRPr="00B76169">
              <w:rPr>
                <w:rFonts w:ascii="宋体" w:hAnsi="宋体" w:cs="Calibri" w:hint="eastAsia"/>
                <w:color w:val="000000"/>
                <w:kern w:val="0"/>
                <w:sz w:val="22"/>
                <w:szCs w:val="22"/>
              </w:rPr>
              <w:t>顶南盘路</w:t>
            </w:r>
            <w:proofErr w:type="gramEnd"/>
            <w:r w:rsidRPr="00B76169">
              <w:rPr>
                <w:rFonts w:ascii="宋体" w:hAnsi="宋体" w:cs="Calibri" w:hint="eastAsia"/>
                <w:color w:val="000000"/>
                <w:kern w:val="0"/>
                <w:sz w:val="22"/>
                <w:szCs w:val="22"/>
              </w:rPr>
              <w:t>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“只有天在上”题刻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清光绪四年（公元1878年）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w:t>
            </w:r>
            <w:proofErr w:type="gramStart"/>
            <w:r w:rsidRPr="00B76169">
              <w:rPr>
                <w:rFonts w:ascii="宋体" w:hAnsi="宋体" w:cs="Calibri" w:hint="eastAsia"/>
                <w:color w:val="000000"/>
                <w:kern w:val="0"/>
                <w:sz w:val="22"/>
                <w:szCs w:val="22"/>
              </w:rPr>
              <w:t>顶南盘路</w:t>
            </w:r>
            <w:proofErr w:type="gramEnd"/>
            <w:r w:rsidRPr="00B76169">
              <w:rPr>
                <w:rFonts w:ascii="宋体" w:hAnsi="宋体" w:cs="Calibri" w:hint="eastAsia"/>
                <w:color w:val="000000"/>
                <w:kern w:val="0"/>
                <w:sz w:val="22"/>
                <w:szCs w:val="22"/>
              </w:rPr>
              <w:t>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表面磨蚀，表面苔藓、地衣生长，存在大量黑色污染层。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“一览无余”题刻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w:t>
            </w:r>
            <w:proofErr w:type="gramStart"/>
            <w:r w:rsidRPr="00B76169">
              <w:rPr>
                <w:rFonts w:ascii="宋体" w:hAnsi="宋体" w:cs="Calibri" w:hint="eastAsia"/>
                <w:color w:val="000000"/>
                <w:kern w:val="0"/>
                <w:sz w:val="22"/>
                <w:szCs w:val="22"/>
              </w:rPr>
              <w:t>顶南盘路</w:t>
            </w:r>
            <w:proofErr w:type="gramEnd"/>
            <w:r w:rsidRPr="00B76169">
              <w:rPr>
                <w:rFonts w:ascii="宋体" w:hAnsi="宋体" w:cs="Calibri" w:hint="eastAsia"/>
                <w:color w:val="000000"/>
                <w:kern w:val="0"/>
                <w:sz w:val="22"/>
                <w:szCs w:val="22"/>
              </w:rPr>
              <w:t>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“聪明正直”题刻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大观峰西侧自然石上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“一拳石”题刻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大观峰西侧自然石上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“敕修青帝宫”题刻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山门门额上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高40厘米，宽310厘米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《洪武祭祀碑》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明万历二十三年（公元1595年）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上方石坪</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表面大量橘红色色斑，多处裂隙，多处片状剥落，下部溶蚀严重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建议移至室内保护，或者原地建立碑亭保护，进行表面清洗，表面封护，部分灌浆加固</w:t>
            </w:r>
          </w:p>
        </w:tc>
      </w:tr>
      <w:tr w:rsidR="00B76169" w:rsidRPr="00B76169" w:rsidTr="00B76169">
        <w:trPr>
          <w:trHeight w:val="189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《去东岳封号碑》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明万历二十三年（公元1595年）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岱顶青帝宫</w:t>
            </w:r>
            <w:proofErr w:type="gramEnd"/>
            <w:r w:rsidRPr="00B76169">
              <w:rPr>
                <w:rFonts w:ascii="宋体" w:hAnsi="宋体" w:cs="Calibri" w:hint="eastAsia"/>
                <w:color w:val="000000"/>
                <w:kern w:val="0"/>
                <w:sz w:val="22"/>
                <w:szCs w:val="22"/>
              </w:rPr>
              <w:t>上方石坪</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濒危</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表面大量橘红色色斑，多处裂隙，多处片状剥落，下部溶蚀严重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建议移至室内保护，或者原地建立碑亭保护，进行表面清洗，表面封护，部分灌浆加固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“五岳独尊”题刻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清光绪三十三年（公元1907年）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w:t>
            </w:r>
            <w:proofErr w:type="gramStart"/>
            <w:r w:rsidRPr="00B76169">
              <w:rPr>
                <w:rFonts w:ascii="宋体" w:hAnsi="宋体" w:cs="Calibri" w:hint="eastAsia"/>
                <w:color w:val="000000"/>
                <w:kern w:val="0"/>
                <w:sz w:val="22"/>
                <w:szCs w:val="22"/>
              </w:rPr>
              <w:t>顶南30米盘路</w:t>
            </w:r>
            <w:proofErr w:type="gramEnd"/>
            <w:r w:rsidRPr="00B76169">
              <w:rPr>
                <w:rFonts w:ascii="宋体" w:hAnsi="宋体" w:cs="Calibri" w:hint="eastAsia"/>
                <w:color w:val="000000"/>
                <w:kern w:val="0"/>
                <w:sz w:val="22"/>
                <w:szCs w:val="22"/>
              </w:rPr>
              <w:t>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高210厘米，宽65厘米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“昂头天外”题刻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清光绪三十四年（公元1908年）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w:t>
            </w:r>
            <w:proofErr w:type="gramStart"/>
            <w:r w:rsidRPr="00B76169">
              <w:rPr>
                <w:rFonts w:ascii="宋体" w:hAnsi="宋体" w:cs="Calibri" w:hint="eastAsia"/>
                <w:color w:val="000000"/>
                <w:kern w:val="0"/>
                <w:sz w:val="22"/>
                <w:szCs w:val="22"/>
              </w:rPr>
              <w:t>顶南30米盘路</w:t>
            </w:r>
            <w:proofErr w:type="gramEnd"/>
            <w:r w:rsidRPr="00B76169">
              <w:rPr>
                <w:rFonts w:ascii="宋体" w:hAnsi="宋体" w:cs="Calibri" w:hint="eastAsia"/>
                <w:color w:val="000000"/>
                <w:kern w:val="0"/>
                <w:sz w:val="22"/>
                <w:szCs w:val="22"/>
              </w:rPr>
              <w:t>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徐□□</w:t>
            </w:r>
            <w:proofErr w:type="gramStart"/>
            <w:r w:rsidRPr="00B76169">
              <w:rPr>
                <w:rFonts w:ascii="宋体" w:hAnsi="宋体" w:cs="Calibri" w:hint="eastAsia"/>
                <w:color w:val="000000"/>
                <w:kern w:val="0"/>
                <w:sz w:val="22"/>
                <w:szCs w:val="22"/>
              </w:rPr>
              <w:t>登岱顶</w:t>
            </w:r>
            <w:proofErr w:type="gramEnd"/>
            <w:r w:rsidRPr="00B76169">
              <w:rPr>
                <w:rFonts w:ascii="宋体" w:hAnsi="宋体" w:cs="Calibri" w:hint="eastAsia"/>
                <w:color w:val="000000"/>
                <w:kern w:val="0"/>
                <w:sz w:val="22"/>
                <w:szCs w:val="22"/>
              </w:rPr>
              <w:t>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民国十六年（公元1927年）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高52厘米，宽85厘米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津西红旗长征队</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“民国泰山”题刻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民国八年（公元1919年）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表面微生物污染，存在大量橘红色色斑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“泸州周祚章”题刻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表面微生物污染，存在大量橘红色色斑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“绝顶”题刻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清光绪二十二年（公元1896年）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“仰止”题刻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民国元年（公元1912年）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“登霄汉”题刻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民国十一年（公元1922年）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“岑春煊等题刻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宣统元年（1909年）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”高处不胜寒“题刻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民国十一年（公元1922年）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高70厘米，宽36厘米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“擎天捧日”题刻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高200厘米，宽63厘米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表面磨蚀，上部微生物污染，存在黑色污染层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民国十一年（公元1922年）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“登峰造极”题刻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高190厘米，宽53厘米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“万法唯识”题刻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民国十四年（公元1925年）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高164厘米，宽53厘米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“最上一峰”题刻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表面磨蚀，存在大量黑色污染层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顺德辛耀文</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297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“果然”题刻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清康熙五十三年（公元1714年）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岱顶平峰顶北侧石壁</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表面溶蚀，表面磨蚀存在空洞状风化，右上侧存在黑色污染层，表面积油积尘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1.海没有遮挡物、长期受到风、砂、雨水的侵蚀</w:t>
            </w:r>
            <w:r w:rsidRPr="00B76169">
              <w:rPr>
                <w:rFonts w:ascii="宋体" w:hAnsi="宋体" w:cs="Calibri" w:hint="eastAsia"/>
                <w:color w:val="000000"/>
                <w:kern w:val="0"/>
                <w:sz w:val="22"/>
                <w:szCs w:val="22"/>
              </w:rPr>
              <w:br/>
              <w:t>2.冬季气温低，雨雪能够长期积存，冻融作用强烈</w:t>
            </w:r>
            <w:r w:rsidRPr="00B76169">
              <w:rPr>
                <w:rFonts w:ascii="宋体" w:hAnsi="宋体" w:cs="Calibri" w:hint="eastAsia"/>
                <w:color w:val="000000"/>
                <w:kern w:val="0"/>
                <w:sz w:val="22"/>
                <w:szCs w:val="22"/>
              </w:rPr>
              <w:br/>
              <w:t>3.夏季温差大，岩体温度变化大</w:t>
            </w:r>
            <w:r w:rsidRPr="00B76169">
              <w:rPr>
                <w:rFonts w:ascii="宋体" w:hAnsi="宋体" w:cs="Calibri" w:hint="eastAsia"/>
                <w:color w:val="000000"/>
                <w:kern w:val="0"/>
                <w:sz w:val="22"/>
                <w:szCs w:val="22"/>
              </w:rPr>
              <w:br/>
              <w:t>4.附近有庙宇，油烟降尘污染</w:t>
            </w:r>
            <w:r w:rsidRPr="00B76169">
              <w:rPr>
                <w:rFonts w:ascii="宋体" w:hAnsi="宋体" w:cs="Calibri" w:hint="eastAsia"/>
                <w:color w:val="000000"/>
                <w:kern w:val="0"/>
                <w:sz w:val="22"/>
                <w:szCs w:val="22"/>
              </w:rPr>
              <w:br/>
              <w:t>5.微生物污染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“山河一览”题刻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“仰观俯察”题刻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民国十九年（公元1930年）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“登高壮观天地间”题刻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高220厘米，宽55厘米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存在空洞状风化，右上侧存在黑色污染层，表面积油积尘</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风化侵蚀，生物病害、附近有庙宇，油烟降尘污染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“长伴白云居”题刻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顶日观峰西</w:t>
            </w:r>
            <w:proofErr w:type="gramEnd"/>
            <w:r w:rsidRPr="00B76169">
              <w:rPr>
                <w:rFonts w:ascii="宋体" w:hAnsi="宋体" w:cs="Calibri" w:hint="eastAsia"/>
                <w:color w:val="000000"/>
                <w:kern w:val="0"/>
                <w:sz w:val="22"/>
                <w:szCs w:val="22"/>
              </w:rPr>
              <w:t>约40米西侧石</w:t>
            </w:r>
            <w:r w:rsidRPr="00B76169">
              <w:rPr>
                <w:rFonts w:ascii="宋体" w:hAnsi="宋体" w:cs="Calibri" w:hint="eastAsia"/>
                <w:color w:val="000000"/>
                <w:kern w:val="0"/>
                <w:sz w:val="22"/>
                <w:szCs w:val="22"/>
              </w:rPr>
              <w:lastRenderedPageBreak/>
              <w:t>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摩崖石</w:t>
            </w:r>
            <w:r w:rsidRPr="00B76169">
              <w:rPr>
                <w:rFonts w:ascii="宋体" w:hAnsi="宋体" w:cs="Calibri" w:hint="eastAsia"/>
                <w:color w:val="000000"/>
                <w:kern w:val="0"/>
                <w:sz w:val="22"/>
                <w:szCs w:val="22"/>
              </w:rPr>
              <w:lastRenderedPageBreak/>
              <w:t>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叶仰山</w:t>
            </w:r>
            <w:proofErr w:type="gramEnd"/>
            <w:r w:rsidRPr="00B76169">
              <w:rPr>
                <w:rFonts w:ascii="宋体" w:hAnsi="宋体" w:cs="Calibri" w:hint="eastAsia"/>
                <w:color w:val="000000"/>
                <w:kern w:val="0"/>
                <w:sz w:val="22"/>
                <w:szCs w:val="22"/>
              </w:rPr>
              <w:t>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民国八年（公元1919年）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高57厘米，宽35厘米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表面磨蚀，边框处微生物污染，存在黑色污染层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风化侵蚀，生物病害、附近有庙宇，油烟降尘污染</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“静观自得”题刻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民国十六年（公元1927年）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高44厘米，宽44厘米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复建泰山秦刻石记碑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公元1993年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w:t>
            </w:r>
            <w:proofErr w:type="gramStart"/>
            <w:r w:rsidRPr="00B76169">
              <w:rPr>
                <w:rFonts w:ascii="宋体" w:hAnsi="宋体" w:cs="Calibri" w:hint="eastAsia"/>
                <w:color w:val="000000"/>
                <w:kern w:val="0"/>
                <w:sz w:val="22"/>
                <w:szCs w:val="22"/>
              </w:rPr>
              <w:t>顶峰北</w:t>
            </w:r>
            <w:proofErr w:type="gramEnd"/>
            <w:r w:rsidRPr="00B76169">
              <w:rPr>
                <w:rFonts w:ascii="宋体" w:hAnsi="宋体" w:cs="Calibri" w:hint="eastAsia"/>
                <w:color w:val="000000"/>
                <w:kern w:val="0"/>
                <w:sz w:val="22"/>
                <w:szCs w:val="22"/>
              </w:rPr>
              <w:t>沿</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碑刻下部溶蚀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“惟天为大”题刻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康熙四十五年（公元1706年）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43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“雄歭天东”题刻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康熙三十八年（公元1699年）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高244厘米，宽70厘米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表面大量橘红色色斑，下部微生物生长，多处铁锈污染，表面积油，多处裂隙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1.海拔高，没有遮挡物长期受到风、砂、雨水的侵蚀</w:t>
            </w:r>
            <w:r w:rsidRPr="00B76169">
              <w:rPr>
                <w:rFonts w:ascii="宋体" w:hAnsi="宋体" w:cs="Calibri" w:hint="eastAsia"/>
                <w:color w:val="000000"/>
                <w:kern w:val="0"/>
                <w:sz w:val="22"/>
                <w:szCs w:val="22"/>
              </w:rPr>
              <w:br/>
              <w:t>2.冬季气温低，雨雪长期积存，冻融作用十分强烈</w:t>
            </w:r>
            <w:r w:rsidRPr="00B76169">
              <w:rPr>
                <w:rFonts w:ascii="宋体" w:hAnsi="宋体" w:cs="Calibri" w:hint="eastAsia"/>
                <w:color w:val="000000"/>
                <w:kern w:val="0"/>
                <w:sz w:val="22"/>
                <w:szCs w:val="22"/>
              </w:rPr>
              <w:br/>
              <w:t>3.夏季温差大，岩体温度变化大</w:t>
            </w:r>
            <w:r w:rsidRPr="00B76169">
              <w:rPr>
                <w:rFonts w:ascii="宋体" w:hAnsi="宋体" w:cs="Calibri" w:hint="eastAsia"/>
                <w:color w:val="000000"/>
                <w:kern w:val="0"/>
                <w:sz w:val="22"/>
                <w:szCs w:val="22"/>
              </w:rPr>
              <w:br/>
              <w:t>4.附近有庙宇，油烟降尘污染</w:t>
            </w:r>
            <w:r w:rsidRPr="00B76169">
              <w:rPr>
                <w:rFonts w:ascii="宋体" w:hAnsi="宋体" w:cs="Calibri" w:hint="eastAsia"/>
                <w:color w:val="000000"/>
                <w:kern w:val="0"/>
                <w:sz w:val="22"/>
                <w:szCs w:val="22"/>
              </w:rPr>
              <w:br/>
              <w:t>5.微生物污染</w:t>
            </w:r>
            <w:r w:rsidRPr="00B76169">
              <w:rPr>
                <w:rFonts w:ascii="宋体" w:hAnsi="宋体" w:cs="Calibri" w:hint="eastAsia"/>
                <w:color w:val="000000"/>
                <w:kern w:val="0"/>
                <w:sz w:val="22"/>
                <w:szCs w:val="22"/>
              </w:rPr>
              <w:br/>
              <w:t>6.游人众多，无护栏，合影者常年累月用手留下的油渍</w:t>
            </w:r>
            <w:r w:rsidRPr="00B76169">
              <w:rPr>
                <w:rFonts w:ascii="宋体" w:hAnsi="宋体" w:cs="Calibri" w:hint="eastAsia"/>
                <w:color w:val="000000"/>
                <w:kern w:val="0"/>
                <w:sz w:val="22"/>
                <w:szCs w:val="22"/>
              </w:rPr>
              <w:br/>
              <w:t>7.历史上用铁箍进行加固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"拔地通天"题刻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清道光二十一年（公元1841年）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高124厘米，宽400厘米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两道裂隙贯穿，右下部分少量苔藓地衣生长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“孔子小天下处”题刻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公元2007年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岱顶平顶峰北侧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高198厘米，宽80厘米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“飞仙驻足处”题刻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民国十七年（公元1928年）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高126厘米，宽40厘米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秦泰山刻石释文碑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一道裂隙贯穿整个石刻，表面磨蚀严重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风化侵蚀、岩体自身构造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灌浆加固，表面封护，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“五岳之尊”题刻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光绪二十二年（公元1896年）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高160厘米，宽66厘米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表面上部大量苔藓、地衣生长，右下部大量橘红色色斑，右下部两道裂隙从“尊”字贯穿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北天门</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北天门山门门额上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高40厘米，宽310厘米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“东柱第一灵区”题刻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北</w:t>
            </w:r>
            <w:proofErr w:type="gramStart"/>
            <w:r w:rsidRPr="00B76169">
              <w:rPr>
                <w:rFonts w:ascii="宋体" w:hAnsi="宋体" w:cs="Calibri" w:hint="eastAsia"/>
                <w:color w:val="000000"/>
                <w:kern w:val="0"/>
                <w:sz w:val="22"/>
                <w:szCs w:val="22"/>
              </w:rPr>
              <w:t>天门南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“熔古铸今”题刻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北</w:t>
            </w:r>
            <w:proofErr w:type="gramStart"/>
            <w:r w:rsidRPr="00B76169">
              <w:rPr>
                <w:rFonts w:ascii="宋体" w:hAnsi="宋体" w:cs="Calibri" w:hint="eastAsia"/>
                <w:color w:val="000000"/>
                <w:kern w:val="0"/>
                <w:sz w:val="22"/>
                <w:szCs w:val="22"/>
              </w:rPr>
              <w:t>天门南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右下部存在少量橘红色色斑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“国泰民安”题刻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高500厘米，宽400厘米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“御霜”题刻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公元1937年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“孙思同书”题刻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w:t>
            </w:r>
            <w:proofErr w:type="gramEnd"/>
            <w:r w:rsidRPr="00B76169">
              <w:rPr>
                <w:rFonts w:ascii="宋体" w:hAnsi="宋体" w:cs="Calibri" w:hint="eastAsia"/>
                <w:color w:val="000000"/>
                <w:kern w:val="0"/>
                <w:sz w:val="22"/>
                <w:szCs w:val="22"/>
              </w:rPr>
              <w:t>峻极“题刻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高68厘米，宽82厘米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w:t>
            </w:r>
            <w:proofErr w:type="gramStart"/>
            <w:r w:rsidRPr="00B76169">
              <w:rPr>
                <w:rFonts w:ascii="宋体" w:hAnsi="宋体" w:cs="Calibri" w:hint="eastAsia"/>
                <w:color w:val="000000"/>
                <w:kern w:val="0"/>
                <w:sz w:val="22"/>
                <w:szCs w:val="22"/>
              </w:rPr>
              <w:t>丈人峰诗刻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“中天独立”题刻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乾隆题“丈人峰”题刻2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高312厘米，宽110厘米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表面有苔藓地衣生长导致的黑色污染层，存在水锈结壳，表面磨蚀十分严重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“天下第一山”题刻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岱顶丈人峰石壁上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高400厘米，宽112厘米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表面苔藓地衣生长导致的黑色污染层，存在水锈结壳，磨蚀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“玄峰”题刻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北天门到</w:t>
            </w:r>
            <w:proofErr w:type="gramStart"/>
            <w:r w:rsidRPr="00B76169">
              <w:rPr>
                <w:rFonts w:ascii="宋体" w:hAnsi="宋体" w:cs="Calibri" w:hint="eastAsia"/>
                <w:color w:val="000000"/>
                <w:kern w:val="0"/>
                <w:sz w:val="22"/>
                <w:szCs w:val="22"/>
              </w:rPr>
              <w:t>玉皇顶古台阶</w:t>
            </w:r>
            <w:proofErr w:type="gramEnd"/>
            <w:r w:rsidRPr="00B76169">
              <w:rPr>
                <w:rFonts w:ascii="宋体" w:hAnsi="宋体" w:cs="Calibri" w:hint="eastAsia"/>
                <w:color w:val="000000"/>
                <w:kern w:val="0"/>
                <w:sz w:val="22"/>
                <w:szCs w:val="22"/>
              </w:rPr>
              <w:t>路路南石壁上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“得仙台”题刻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北天门到玉皇</w:t>
            </w:r>
            <w:proofErr w:type="gramStart"/>
            <w:r w:rsidRPr="00B76169">
              <w:rPr>
                <w:rFonts w:ascii="宋体" w:hAnsi="宋体" w:cs="Calibri" w:hint="eastAsia"/>
                <w:color w:val="000000"/>
                <w:kern w:val="0"/>
                <w:sz w:val="22"/>
                <w:szCs w:val="22"/>
              </w:rPr>
              <w:t>顶古台阶路玄峰口附近石</w:t>
            </w:r>
            <w:proofErr w:type="gramEnd"/>
            <w:r w:rsidRPr="00B76169">
              <w:rPr>
                <w:rFonts w:ascii="宋体" w:hAnsi="宋体" w:cs="Calibri" w:hint="eastAsia"/>
                <w:color w:val="000000"/>
                <w:kern w:val="0"/>
                <w:sz w:val="22"/>
                <w:szCs w:val="22"/>
              </w:rPr>
              <w:t>坪上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高15厘米，宽15厘米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风化侵蚀，游人踩踏</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设置文物保护标志，涂刷疏水剂涂层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“醉翁石”题刻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天启七年（公元1627年）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“天路非遥”题刻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玉皇顶南石壁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表面磨蚀，中部大量苔藓地衣生长。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“船石岩”题刻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谢东山题记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嘉靖四十一年（公元1562年）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“拱北石”题刻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万历十七年（公元1589年）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多道裂隙贯穿刻文，表面大量苔藓地衣生长导致的黑色污染层，存在水锈结壳，表面磨蚀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岩体自身构造，风化侵蚀、生物病害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“绝妙”题刻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公元1978年内</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“我对青山云</w:t>
            </w:r>
            <w:proofErr w:type="gramStart"/>
            <w:r w:rsidRPr="00B76169">
              <w:rPr>
                <w:rFonts w:ascii="宋体" w:hAnsi="宋体" w:cs="Calibri" w:hint="eastAsia"/>
                <w:color w:val="000000"/>
                <w:kern w:val="0"/>
                <w:sz w:val="22"/>
                <w:szCs w:val="22"/>
              </w:rPr>
              <w:t>作伴</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北石处</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“雄歭东海”题刻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w:t>
            </w:r>
            <w:proofErr w:type="gramStart"/>
            <w:r w:rsidRPr="00B76169">
              <w:rPr>
                <w:rFonts w:ascii="宋体" w:hAnsi="宋体" w:cs="Calibri" w:hint="eastAsia"/>
                <w:color w:val="000000"/>
                <w:kern w:val="0"/>
                <w:sz w:val="22"/>
                <w:szCs w:val="22"/>
              </w:rPr>
              <w:t>顶日观峰拱</w:t>
            </w:r>
            <w:proofErr w:type="gramEnd"/>
            <w:r w:rsidRPr="00B76169">
              <w:rPr>
                <w:rFonts w:ascii="宋体" w:hAnsi="宋体" w:cs="Calibri" w:hint="eastAsia"/>
                <w:color w:val="000000"/>
                <w:kern w:val="0"/>
                <w:sz w:val="22"/>
                <w:szCs w:val="22"/>
              </w:rPr>
              <w:t>北石旁石壁上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高75厘米，宽200厘米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“五岳之尊”题刻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岱顶观日长廊稍西石壁上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“首出万山”题刻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嘉靖四十一年（公元1562年）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岱顶平顶峰东石壁上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高280厘米，宽100厘米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“云海”题刻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“凌云气”题刻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“望海”</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明嘉靖四十一年（公元1562年）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峰东石壁上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高195厘米，宽93厘米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风化侵蚀、生物病害，无护栏，游人践踏</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夏季采取降温措施，冬季及时清扫积雪，表面清洗，表面封护，设置文物保护标志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“海日奇观”题刻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明代</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w:t>
            </w:r>
            <w:proofErr w:type="gramStart"/>
            <w:r w:rsidRPr="00B76169">
              <w:rPr>
                <w:rFonts w:ascii="宋体" w:hAnsi="宋体" w:cs="Calibri" w:hint="eastAsia"/>
                <w:color w:val="000000"/>
                <w:kern w:val="0"/>
                <w:sz w:val="22"/>
                <w:szCs w:val="22"/>
              </w:rPr>
              <w:t>南自然</w:t>
            </w:r>
            <w:proofErr w:type="gramEnd"/>
            <w:r w:rsidRPr="00B76169">
              <w:rPr>
                <w:rFonts w:ascii="宋体" w:hAnsi="宋体" w:cs="Calibri" w:hint="eastAsia"/>
                <w:color w:val="000000"/>
                <w:kern w:val="0"/>
                <w:sz w:val="22"/>
                <w:szCs w:val="22"/>
              </w:rPr>
              <w:t>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高210厘米，宽230厘米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风化侵蚀、生物病害，无护栏，游人践踏</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“烟横云倚”题刻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“与天地同大”题刻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岱顶观日长廊稍西石壁上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李</w:t>
            </w:r>
            <w:proofErr w:type="gramStart"/>
            <w:r w:rsidRPr="00B76169">
              <w:rPr>
                <w:rFonts w:ascii="宋体" w:hAnsi="宋体" w:cs="Calibri" w:hint="eastAsia"/>
                <w:color w:val="000000"/>
                <w:kern w:val="0"/>
                <w:sz w:val="22"/>
                <w:szCs w:val="22"/>
              </w:rPr>
              <w:t>一氓</w:t>
            </w:r>
            <w:proofErr w:type="gramEnd"/>
            <w:r w:rsidRPr="00B76169">
              <w:rPr>
                <w:rFonts w:ascii="宋体" w:hAnsi="宋体" w:cs="Calibri" w:hint="eastAsia"/>
                <w:color w:val="000000"/>
                <w:kern w:val="0"/>
                <w:sz w:val="22"/>
                <w:szCs w:val="22"/>
              </w:rPr>
              <w:t>题《望岳》诗题刻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望海石稍西</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草书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高115厘米，宽185厘米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“群岳之长”题刻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望海石稍西</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“银河泻地”题刻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望海石稍西</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多道裂隙贯穿刻文，表面大量苔藓地衣生长导致的黑色污染层，存在水锈结壳，表面磨蚀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赖少其题诗刻石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公元1991年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582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李铎题诗刻石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“崔应阶题诗刻石”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乾隆二十五年（公元1760年）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岱顶仙人桥西30米路南石壁上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郭沫若题刻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公元1961年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陈毅题刻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表面少量苔藓、地衣生长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“岱宗云拥”题刻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峰南60米路北石壁上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章蕴登玉皇顶题诗刻石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588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尹</w:t>
            </w:r>
            <w:proofErr w:type="gramEnd"/>
            <w:r w:rsidRPr="00B76169">
              <w:rPr>
                <w:rFonts w:ascii="宋体" w:hAnsi="宋体" w:cs="Calibri" w:hint="eastAsia"/>
                <w:color w:val="000000"/>
                <w:kern w:val="0"/>
                <w:sz w:val="22"/>
                <w:szCs w:val="22"/>
              </w:rPr>
              <w:t>瘦石登泰山题诗刻石</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589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蔡元培题记碑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民国二十四年（公元1935年）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岱顶日观</w:t>
            </w:r>
            <w:proofErr w:type="gramEnd"/>
            <w:r w:rsidRPr="00B76169">
              <w:rPr>
                <w:rFonts w:ascii="宋体" w:hAnsi="宋体" w:cs="Calibri" w:hint="eastAsia"/>
                <w:color w:val="000000"/>
                <w:kern w:val="0"/>
                <w:sz w:val="22"/>
                <w:szCs w:val="22"/>
              </w:rPr>
              <w:t>峰气象台大门内侧南墙上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高87厘米，宽46厘米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表面泛盐、左下角轻微粉状剥落</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原位纸浆法脱盐处理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汉朝</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岱顶玉皇庙山门前</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石碣</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高499.5厘米，宽75厘米，长155厘米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顶部表面磨蚀、溶蚀严重，上部大量苔藓地衣生长，底部表面溶蚀，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表面清洗，表面封护，涂刷疏水剂涂层</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“敕修玉皇顶”题刻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岱顶玉皇庙山门门额上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高40厘米，宽250厘米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“古登封台”碑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乾隆三十五年（公元1770年）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岱顶玉皇殿西侧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高215厘米，宽86厘米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表面大量橘红色色斑，下部溶蚀现象严重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“天左一柱”碑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岱顶玉皇庙山门内东侧墙上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高52厘米，宽208厘米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表面红色化学涂料污染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历史因素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“惟天在上”碑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顺治八年（公元1651年）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岱顶玉皇庙院南墙下</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高105厘米，宽60厘米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郭沫若诗碑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公元1961年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岱顶无字碑西侧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高200厘米，宽79厘米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596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张铨观无字碑诗碑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明万历四十五年（公元1617年）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岱顶无字碑东侧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高240厘米，宽80厘米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表面大量橘红色色斑，存在水锈结壳，碑体多道裂隙发育，</w:t>
            </w:r>
            <w:proofErr w:type="gramStart"/>
            <w:r w:rsidRPr="00B76169">
              <w:rPr>
                <w:rFonts w:ascii="宋体" w:hAnsi="宋体" w:cs="Calibri" w:hint="eastAsia"/>
                <w:color w:val="000000"/>
                <w:kern w:val="0"/>
                <w:sz w:val="22"/>
                <w:szCs w:val="22"/>
              </w:rPr>
              <w:t>表面泛盐</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建议移至室内保护，其次表面清洗，表面封护，</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郭沫若登泰山诗</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公元1961年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高200厘米，宽79厘米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“泰山极顶”题刻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岱顶玉皇庙山门内门额上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高37厘米，宽105厘米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599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“仙人桥”题刻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岱顶仙人桥旁石壁上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高170厘米，宽60厘米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“双流翼注”题刻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岱顶望海石</w:t>
            </w:r>
            <w:proofErr w:type="gramStart"/>
            <w:r w:rsidRPr="00B76169">
              <w:rPr>
                <w:rFonts w:ascii="宋体" w:hAnsi="宋体" w:cs="Calibri" w:hint="eastAsia"/>
                <w:color w:val="000000"/>
                <w:kern w:val="0"/>
                <w:sz w:val="22"/>
                <w:szCs w:val="22"/>
              </w:rPr>
              <w:t>石</w:t>
            </w:r>
            <w:proofErr w:type="gramEnd"/>
            <w:r w:rsidRPr="00B76169">
              <w:rPr>
                <w:rFonts w:ascii="宋体" w:hAnsi="宋体" w:cs="Calibri" w:hint="eastAsia"/>
                <w:color w:val="000000"/>
                <w:kern w:val="0"/>
                <w:sz w:val="22"/>
                <w:szCs w:val="22"/>
              </w:rPr>
              <w:t>坪上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高134厘米，宽134厘米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表面磨蚀，存在水锈结壳</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“海日石莲”题刻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莲花峰石壁上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高450厘米，宽150厘米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陈</w:t>
            </w:r>
            <w:proofErr w:type="gramStart"/>
            <w:r w:rsidRPr="00B76169">
              <w:rPr>
                <w:rFonts w:ascii="宋体" w:hAnsi="宋体" w:cs="Calibri" w:hint="eastAsia"/>
                <w:color w:val="000000"/>
                <w:kern w:val="0"/>
                <w:sz w:val="22"/>
                <w:szCs w:val="22"/>
              </w:rPr>
              <w:t>介</w:t>
            </w:r>
            <w:proofErr w:type="gramEnd"/>
            <w:r w:rsidRPr="00B76169">
              <w:rPr>
                <w:rFonts w:ascii="宋体" w:hAnsi="宋体" w:cs="Calibri" w:hint="eastAsia"/>
                <w:color w:val="000000"/>
                <w:kern w:val="0"/>
                <w:sz w:val="22"/>
                <w:szCs w:val="22"/>
              </w:rPr>
              <w:t>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民国二十二年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仙人</w:t>
            </w:r>
            <w:proofErr w:type="gramStart"/>
            <w:r w:rsidRPr="00B76169">
              <w:rPr>
                <w:rFonts w:ascii="宋体" w:hAnsi="宋体" w:cs="Calibri" w:hint="eastAsia"/>
                <w:color w:val="000000"/>
                <w:kern w:val="0"/>
                <w:sz w:val="22"/>
                <w:szCs w:val="22"/>
              </w:rPr>
              <w:t>桥稍南</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w:t>
            </w:r>
            <w:proofErr w:type="gramStart"/>
            <w:r w:rsidRPr="00B76169">
              <w:rPr>
                <w:rFonts w:ascii="宋体" w:hAnsi="宋体" w:cs="Calibri" w:hint="eastAsia"/>
                <w:color w:val="000000"/>
                <w:kern w:val="0"/>
                <w:sz w:val="22"/>
                <w:szCs w:val="22"/>
              </w:rPr>
              <w:t>大量大量</w:t>
            </w:r>
            <w:proofErr w:type="gramEnd"/>
            <w:r w:rsidRPr="00B76169">
              <w:rPr>
                <w:rFonts w:ascii="宋体" w:hAnsi="宋体" w:cs="Calibri" w:hint="eastAsia"/>
                <w:color w:val="000000"/>
                <w:kern w:val="0"/>
                <w:sz w:val="22"/>
                <w:szCs w:val="22"/>
              </w:rPr>
              <w:t>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603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“哀愚”题刻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明嘉靖元年（公元1522年）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高93厘米，宽60厘米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下部表面溶蚀严重，存在大量黑红色色斑，存在水锈结壳，多道裂隙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符刻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图画</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“传道处”题刻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东南侧石壁上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w:t>
            </w:r>
            <w:proofErr w:type="gramStart"/>
            <w:r w:rsidRPr="00B76169">
              <w:rPr>
                <w:rFonts w:ascii="宋体" w:hAnsi="宋体" w:cs="Calibri" w:hint="eastAsia"/>
                <w:color w:val="000000"/>
                <w:kern w:val="0"/>
                <w:sz w:val="22"/>
                <w:szCs w:val="22"/>
              </w:rPr>
              <w:t>大量大量</w:t>
            </w:r>
            <w:proofErr w:type="gramEnd"/>
            <w:r w:rsidRPr="00B76169">
              <w:rPr>
                <w:rFonts w:ascii="宋体" w:hAnsi="宋体" w:cs="Calibri" w:hint="eastAsia"/>
                <w:color w:val="000000"/>
                <w:kern w:val="0"/>
                <w:sz w:val="22"/>
                <w:szCs w:val="22"/>
              </w:rPr>
              <w:t>苔藓地衣生长导致的黑色污染层，存在水锈结壳，表面磨蚀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“青连齐鲁”题刻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东南侧石壁上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风、水侵蚀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“瞻鲁台”题刻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舍身崖峰顶</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高140厘米，宽370厘米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表面裂隙发育，表面磨蚀、溶蚀严重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坡度较缓，风、水侵蚀，无护栏，游人不文明行为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设置文物保护标志，涂刷疏水剂涂层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608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“造化终神秀”题刻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公元1983年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表面裂隙发育，贯穿“年”、“秀”二字，周边油墨污染严重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风化侵蚀，无护栏，游人不文明行为</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表面清洗，设置文物保护标志牌，灌浆加固</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609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题诗6行</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"令名</w:t>
            </w:r>
            <w:proofErr w:type="gramStart"/>
            <w:r w:rsidRPr="00B76169">
              <w:rPr>
                <w:rFonts w:ascii="宋体" w:hAnsi="宋体" w:cs="Calibri" w:hint="eastAsia"/>
                <w:color w:val="000000"/>
                <w:kern w:val="0"/>
                <w:sz w:val="22"/>
                <w:szCs w:val="22"/>
              </w:rPr>
              <w:t>”</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高70厘米，宽36厘米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表面大量苔藓地衣生长导致的黑色污染层，存在水锈结壳，磨蚀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“邓永年”题记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公元1113年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磨蚀，大量细微裂隙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风化侵蚀，无护栏，游人践踏</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夏季采取降温措施，冬季及时清扫积雪，设置文物保护标志，灌浆加固，表面封护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“观鲁思圣”题刻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“可止台”题刻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w:t>
            </w:r>
            <w:r w:rsidRPr="00B76169">
              <w:rPr>
                <w:rFonts w:ascii="宋体" w:hAnsi="宋体" w:cs="Calibri" w:hint="eastAsia"/>
                <w:color w:val="000000"/>
                <w:kern w:val="0"/>
                <w:sz w:val="22"/>
                <w:szCs w:val="22"/>
              </w:rPr>
              <w:lastRenderedPageBreak/>
              <w:t>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615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“陈兴亚”题刻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w:t>
            </w:r>
            <w:proofErr w:type="gramStart"/>
            <w:r w:rsidRPr="00B76169">
              <w:rPr>
                <w:rFonts w:ascii="宋体" w:hAnsi="宋体" w:cs="Calibri" w:hint="eastAsia"/>
                <w:color w:val="000000"/>
                <w:kern w:val="0"/>
                <w:sz w:val="22"/>
                <w:szCs w:val="22"/>
              </w:rPr>
              <w:t>瞻鲁台</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“岩岩”题刻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玉皇顶外南侧石壁上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“一览众山小”题刻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民国三年（公元1914年）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玉皇顶外南侧石壁上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高145厘米，宽69厘米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康有为等题刻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民国五年（公元1916年）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玉皇顶外南侧石壁上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高95厘米，宽65厘米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619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“俯察万类”题刻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民国十二年（公元1923年）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玉皇顶外南侧石壁上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620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“日高月同”题刻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岱顶大观峰西侧石壁上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“民国泰山题刻”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民国八年（公元1919年）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南盘路东侧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表面磨蚀严重，大量生长苔藓。地衣</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“孔登岩”题刻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明万历三十年（公元1602年）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w:t>
            </w:r>
            <w:proofErr w:type="gramStart"/>
            <w:r w:rsidRPr="00B76169">
              <w:rPr>
                <w:rFonts w:ascii="宋体" w:hAnsi="宋体" w:cs="Calibri" w:hint="eastAsia"/>
                <w:color w:val="000000"/>
                <w:kern w:val="0"/>
                <w:sz w:val="22"/>
                <w:szCs w:val="22"/>
              </w:rPr>
              <w:t>南盘路西侧</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“绝然高大”题刻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康熙十六年（公元1677年）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玉皇顶南石</w:t>
            </w:r>
            <w:proofErr w:type="gramEnd"/>
            <w:r w:rsidRPr="00B76169">
              <w:rPr>
                <w:rFonts w:ascii="宋体" w:hAnsi="宋体" w:cs="Calibri" w:hint="eastAsia"/>
                <w:color w:val="000000"/>
                <w:kern w:val="0"/>
                <w:sz w:val="22"/>
                <w:szCs w:val="22"/>
              </w:rPr>
              <w:t>坪上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高140厘米，宽70厘米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表面大量橘红色色斑，半埋葬在土中</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生物病害，人为因素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清理土层，进行表面清洗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“儿孙罗列”题刻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清光绪三十四年（公元1908年）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玉皇顶西南侧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高210厘米，宽95厘米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表面大量黑色、橘红色色斑，存在水锈结壳，多道裂隙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“金乡县”题刻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玉皇顶西南侧</w:t>
            </w:r>
            <w:proofErr w:type="gramEnd"/>
            <w:r w:rsidRPr="00B76169">
              <w:rPr>
                <w:rFonts w:ascii="宋体" w:hAnsi="宋体" w:cs="Calibri" w:hint="eastAsia"/>
                <w:color w:val="000000"/>
                <w:kern w:val="0"/>
                <w:sz w:val="22"/>
                <w:szCs w:val="22"/>
              </w:rPr>
              <w:t>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表面大量黑色、橘红色色斑，存在水锈结壳，多道裂隙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626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“张灵丘”题刻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表面大量黑色、橘红色色斑，存在水锈结壳，多道裂隙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“旷然天际”题刻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表面大量黑色、橘红色色斑，存在水锈结壳，多道裂隙</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“俯视一切”题刻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清康熙四十七年（公元1708年）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高125厘米，宽60厘米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629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“目尽长空”</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民国五年（公元1916年）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高35厘米，宽130厘米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表面溶蚀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坡度较缓，雨水能够直接对其进行机械作用</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涂刷疏水剂涂层</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“青云可接”题刻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民国十四年（公元1925年）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表面大量橘红色苔藓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袁克文等题刻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民国三年（公元1914年）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玉皇顶稍南石壁上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表面大量橘红色苔藓</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632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“松峰叠翠”题刻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康熙五十五年（公元1716年）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元君庙南约15米石壁上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“忘机”题刻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表面磨蚀严重，大量生长苔藓。地衣</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roofErr w:type="gramStart"/>
            <w:r w:rsidRPr="00B76169">
              <w:rPr>
                <w:rFonts w:ascii="宋体" w:hAnsi="宋体" w:cs="Calibri" w:hint="eastAsia"/>
                <w:color w:val="000000"/>
                <w:kern w:val="0"/>
                <w:sz w:val="22"/>
                <w:szCs w:val="22"/>
              </w:rPr>
              <w:t>作出世</w:t>
            </w:r>
            <w:proofErr w:type="gramEnd"/>
            <w:r w:rsidRPr="00B76169">
              <w:rPr>
                <w:rFonts w:ascii="宋体" w:hAnsi="宋体" w:cs="Calibri" w:hint="eastAsia"/>
                <w:color w:val="000000"/>
                <w:kern w:val="0"/>
                <w:sz w:val="22"/>
                <w:szCs w:val="22"/>
              </w:rPr>
              <w:t>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康熙六十一年（公元1722年）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表面磨蚀，少量生长苔藓。地衣</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“岱岳钟灵”题刻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康熙十八年（公元1679年）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w:t>
            </w:r>
            <w:proofErr w:type="gramStart"/>
            <w:r w:rsidRPr="00B76169">
              <w:rPr>
                <w:rFonts w:ascii="宋体" w:hAnsi="宋体" w:cs="Calibri" w:hint="eastAsia"/>
                <w:color w:val="000000"/>
                <w:kern w:val="0"/>
                <w:sz w:val="22"/>
                <w:szCs w:val="22"/>
              </w:rPr>
              <w:t>足盘北崖石壁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高340厘米，宽110厘米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“岱岳钟灵”题刻右边小字题刻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w:t>
            </w:r>
            <w:proofErr w:type="gramStart"/>
            <w:r w:rsidRPr="00B76169">
              <w:rPr>
                <w:rFonts w:ascii="宋体" w:hAnsi="宋体" w:cs="Calibri" w:hint="eastAsia"/>
                <w:color w:val="000000"/>
                <w:kern w:val="0"/>
                <w:sz w:val="22"/>
                <w:szCs w:val="22"/>
              </w:rPr>
              <w:t>足盘北崖石壁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“黄花</w:t>
            </w:r>
            <w:proofErr w:type="gramStart"/>
            <w:r w:rsidRPr="00B76169">
              <w:rPr>
                <w:rFonts w:ascii="宋体" w:hAnsi="宋体" w:cs="Calibri" w:hint="eastAsia"/>
                <w:color w:val="000000"/>
                <w:kern w:val="0"/>
                <w:sz w:val="22"/>
                <w:szCs w:val="22"/>
              </w:rPr>
              <w:t>栈</w:t>
            </w:r>
            <w:proofErr w:type="gramEnd"/>
            <w:r w:rsidRPr="00B76169">
              <w:rPr>
                <w:rFonts w:ascii="宋体" w:hAnsi="宋体" w:cs="Calibri" w:hint="eastAsia"/>
                <w:color w:val="000000"/>
                <w:kern w:val="0"/>
                <w:sz w:val="22"/>
                <w:szCs w:val="22"/>
              </w:rPr>
              <w:t>"石刻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w:t>
            </w:r>
            <w:proofErr w:type="gramStart"/>
            <w:r w:rsidRPr="00B76169">
              <w:rPr>
                <w:rFonts w:ascii="宋体" w:hAnsi="宋体" w:cs="Calibri" w:hint="eastAsia"/>
                <w:color w:val="000000"/>
                <w:kern w:val="0"/>
                <w:sz w:val="22"/>
                <w:szCs w:val="22"/>
              </w:rPr>
              <w:t>足盘北崖石壁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高154厘米，宽80厘米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表面苔藓地衣生长导致的黑色污染层，存在水锈结壳，磨蚀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638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“松</w:t>
            </w:r>
            <w:proofErr w:type="gramStart"/>
            <w:r w:rsidRPr="00B76169">
              <w:rPr>
                <w:rFonts w:ascii="宋体" w:hAnsi="宋体" w:cs="Calibri" w:hint="eastAsia"/>
                <w:color w:val="000000"/>
                <w:kern w:val="0"/>
                <w:sz w:val="22"/>
                <w:szCs w:val="22"/>
              </w:rPr>
              <w:t>籁</w:t>
            </w:r>
            <w:proofErr w:type="gramEnd"/>
            <w:r w:rsidRPr="00B76169">
              <w:rPr>
                <w:rFonts w:ascii="宋体" w:hAnsi="宋体" w:cs="Calibri" w:hint="eastAsia"/>
                <w:color w:val="000000"/>
                <w:kern w:val="0"/>
                <w:sz w:val="22"/>
                <w:szCs w:val="22"/>
              </w:rPr>
              <w:t>云壑”题刻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w:t>
            </w:r>
            <w:proofErr w:type="gramStart"/>
            <w:r w:rsidRPr="00B76169">
              <w:rPr>
                <w:rFonts w:ascii="宋体" w:hAnsi="宋体" w:cs="Calibri" w:hint="eastAsia"/>
                <w:color w:val="000000"/>
                <w:kern w:val="0"/>
                <w:sz w:val="22"/>
                <w:szCs w:val="22"/>
              </w:rPr>
              <w:t>足盘北崖石壁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行草</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639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"顺治四年</w:t>
            </w:r>
            <w:proofErr w:type="gramStart"/>
            <w:r w:rsidRPr="00B76169">
              <w:rPr>
                <w:rFonts w:ascii="宋体" w:hAnsi="宋体" w:cs="Calibri" w:hint="eastAsia"/>
                <w:color w:val="000000"/>
                <w:kern w:val="0"/>
                <w:sz w:val="22"/>
                <w:szCs w:val="22"/>
              </w:rPr>
              <w:t>”</w:t>
            </w:r>
            <w:proofErr w:type="gramEnd"/>
            <w:r w:rsidRPr="00B76169">
              <w:rPr>
                <w:rFonts w:ascii="宋体" w:hAnsi="宋体" w:cs="Calibri" w:hint="eastAsia"/>
                <w:color w:val="000000"/>
                <w:kern w:val="0"/>
                <w:sz w:val="22"/>
                <w:szCs w:val="22"/>
              </w:rPr>
              <w:t>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清顺治四年（公元1647年）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w:t>
            </w:r>
            <w:proofErr w:type="gramStart"/>
            <w:r w:rsidRPr="00B76169">
              <w:rPr>
                <w:rFonts w:ascii="宋体" w:hAnsi="宋体" w:cs="Calibri" w:hint="eastAsia"/>
                <w:color w:val="000000"/>
                <w:kern w:val="0"/>
                <w:sz w:val="22"/>
                <w:szCs w:val="22"/>
              </w:rPr>
              <w:t>足盘北崖石壁</w:t>
            </w:r>
            <w:proofErr w:type="gramEnd"/>
            <w:r w:rsidRPr="00B76169">
              <w:rPr>
                <w:rFonts w:ascii="宋体" w:hAnsi="宋体" w:cs="Calibri" w:hint="eastAsia"/>
                <w:color w:val="000000"/>
                <w:kern w:val="0"/>
                <w:sz w:val="22"/>
                <w:szCs w:val="22"/>
              </w:rPr>
              <w:t>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刘满圆等题刻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明万历十八年（公元1590年）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独足盘北侧石壁上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磬涛</w:t>
            </w:r>
            <w:proofErr w:type="gramStart"/>
            <w:r w:rsidRPr="00B76169">
              <w:rPr>
                <w:rFonts w:ascii="宋体" w:hAnsi="宋体" w:cs="Calibri" w:hint="eastAsia"/>
                <w:color w:val="000000"/>
                <w:kern w:val="0"/>
                <w:sz w:val="22"/>
                <w:szCs w:val="22"/>
              </w:rPr>
              <w:t>霭</w:t>
            </w:r>
            <w:proofErr w:type="gramEnd"/>
            <w:r w:rsidRPr="00B76169">
              <w:rPr>
                <w:rFonts w:ascii="宋体" w:hAnsi="宋体" w:cs="Calibri" w:hint="eastAsia"/>
                <w:color w:val="000000"/>
                <w:kern w:val="0"/>
                <w:sz w:val="22"/>
                <w:szCs w:val="22"/>
              </w:rPr>
              <w:t>壑题刻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独足盘北侧石壁上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高90厘米，宽90厘米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“亘古丹丘"题刻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独足盘北侧石壁上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高224厘米，宽110厘米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“云根灵液”题刻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明万历四十二年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高180厘米，宽50厘米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表面多道裂隙，表面微生物污染，存在水锈结壳、表面磨蚀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表面清洗，灌浆加固，表面封护，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644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“玉女修真处”题刻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明隆庆六年（公元1572年）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独足盘北侧石壁上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蒲城苏民望、</w:t>
            </w:r>
            <w:proofErr w:type="gramStart"/>
            <w:r w:rsidRPr="00B76169">
              <w:rPr>
                <w:rFonts w:ascii="宋体" w:hAnsi="宋体" w:cs="Calibri" w:hint="eastAsia"/>
                <w:color w:val="000000"/>
                <w:kern w:val="0"/>
                <w:sz w:val="22"/>
                <w:szCs w:val="22"/>
              </w:rPr>
              <w:t>瀛海李汶</w:t>
            </w:r>
            <w:r w:rsidRPr="00B76169">
              <w:rPr>
                <w:rFonts w:ascii="宋体" w:hAnsi="宋体" w:cs="Calibri" w:hint="eastAsia"/>
                <w:color w:val="000000"/>
                <w:kern w:val="0"/>
                <w:sz w:val="22"/>
                <w:szCs w:val="22"/>
              </w:rPr>
              <w:br/>
              <w:t>郢</w:t>
            </w:r>
            <w:proofErr w:type="gramEnd"/>
            <w:r w:rsidRPr="00B76169">
              <w:rPr>
                <w:rFonts w:ascii="宋体" w:hAnsi="宋体" w:cs="Calibri" w:hint="eastAsia"/>
                <w:color w:val="000000"/>
                <w:kern w:val="0"/>
                <w:sz w:val="22"/>
                <w:szCs w:val="22"/>
              </w:rPr>
              <w:t>中刘庠、清源郭良题刻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独足盘北侧石壁上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高70厘米。宽45厘米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“真境”题刻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元君庙南约18米石壁上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高89厘米，宽167厘米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云闲题刻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清乾隆年间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元君庙南约20米石壁上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高202厘米，宽100厘米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648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丛翠题刻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元君庙南约18米石壁上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649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“到此一观”题刻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元君庙南约18米石壁上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林茂之等题记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明万历四十四年（公元1616年）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元君庙南约18米石壁上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圆顺墓塔记碑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清光绪十三年（公元1887年）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坞山门南</w:t>
            </w:r>
            <w:proofErr w:type="gramEnd"/>
            <w:r w:rsidRPr="00B76169">
              <w:rPr>
                <w:rFonts w:ascii="宋体" w:hAnsi="宋体" w:cs="Calibri" w:hint="eastAsia"/>
                <w:color w:val="000000"/>
                <w:kern w:val="0"/>
                <w:sz w:val="22"/>
                <w:szCs w:val="22"/>
              </w:rPr>
              <w:t>30米西侧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高135厘米，宽65厘米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表面泛盐，字体模糊</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建议移至室内保护，进行原位纸浆脱盐处理，进行表面封护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悬崖积翠题刻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坞山门南</w:t>
            </w:r>
            <w:proofErr w:type="gramEnd"/>
            <w:r w:rsidRPr="00B76169">
              <w:rPr>
                <w:rFonts w:ascii="宋体" w:hAnsi="宋体" w:cs="Calibri" w:hint="eastAsia"/>
                <w:color w:val="000000"/>
                <w:kern w:val="0"/>
                <w:sz w:val="22"/>
                <w:szCs w:val="22"/>
              </w:rPr>
              <w:t>40米西侧石壁上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高200厘米，宽60厘米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表面大量黑色色斑，存在水锈结壳，磨蚀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庙碑记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清光绪二十三年（公元1897年）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元君庙门前</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高1554厘米，宽64厘米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中部一道裂隙贯穿，</w:t>
            </w:r>
            <w:proofErr w:type="gramStart"/>
            <w:r w:rsidRPr="00B76169">
              <w:rPr>
                <w:rFonts w:ascii="宋体" w:hAnsi="宋体" w:cs="Calibri" w:hint="eastAsia"/>
                <w:color w:val="000000"/>
                <w:kern w:val="0"/>
                <w:sz w:val="22"/>
                <w:szCs w:val="22"/>
              </w:rPr>
              <w:t>表面泛盐</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风化侵蚀，人为因素，可溶盐因素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建议移至室内保护，其次原位纸浆脱盐处理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龙</w:t>
            </w:r>
            <w:proofErr w:type="gramStart"/>
            <w:r w:rsidRPr="00B76169">
              <w:rPr>
                <w:rFonts w:ascii="宋体" w:hAnsi="宋体" w:cs="Calibri" w:hint="eastAsia"/>
                <w:color w:val="000000"/>
                <w:kern w:val="0"/>
                <w:sz w:val="22"/>
                <w:szCs w:val="22"/>
              </w:rPr>
              <w:t>拂父题</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明万历四十五年（公元1617年）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元君庙门前</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隶书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中部上方两道裂隙，表面磨蚀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灌浆加固，表面封护，</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655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王谦等题名碑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康熙六十年（公元1721年）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元君殿前廊东侧墙上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高130厘米，宽54厘米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表面磨蚀严重，存在</w:t>
            </w:r>
            <w:proofErr w:type="gramStart"/>
            <w:r w:rsidRPr="00B76169">
              <w:rPr>
                <w:rFonts w:ascii="宋体" w:hAnsi="宋体" w:cs="Calibri" w:hint="eastAsia"/>
                <w:color w:val="000000"/>
                <w:kern w:val="0"/>
                <w:sz w:val="22"/>
                <w:szCs w:val="22"/>
              </w:rPr>
              <w:t>泛盐现象</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风化侵蚀、可溶盐因素</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建议移至室内保护，进行原位纸浆脱盐处理，进行表面封护</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报恩碑记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清光绪二年（公元1876年）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元君殿门外东侧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高129厘米，宽64厘米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重修泰山后石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青云庵碑记</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清同治八年（公元1869年）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元君殿门外西侧</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高113厘米，宽55厘米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roofErr w:type="gramStart"/>
            <w:r w:rsidRPr="00B76169">
              <w:rPr>
                <w:rFonts w:ascii="宋体" w:hAnsi="宋体" w:cs="Calibri" w:hint="eastAsia"/>
                <w:color w:val="000000"/>
                <w:kern w:val="0"/>
                <w:sz w:val="22"/>
                <w:szCs w:val="22"/>
              </w:rPr>
              <w:t>存在泛盐现象</w:t>
            </w:r>
            <w:proofErr w:type="gramEnd"/>
            <w:r w:rsidRPr="00B76169">
              <w:rPr>
                <w:rFonts w:ascii="宋体" w:hAnsi="宋体" w:cs="Calibri" w:hint="eastAsia"/>
                <w:color w:val="000000"/>
                <w:kern w:val="0"/>
                <w:sz w:val="22"/>
                <w:szCs w:val="22"/>
              </w:rPr>
              <w:t>，底部溶蚀现象严重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建议移至室内保护，进行原位纸浆脱盐处理，进行表面封护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灵山玉柱题刻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清康熙四十九年（公元1710年）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坞元君殿黄花</w:t>
            </w:r>
            <w:proofErr w:type="gramEnd"/>
            <w:r w:rsidRPr="00B76169">
              <w:rPr>
                <w:rFonts w:ascii="宋体" w:hAnsi="宋体" w:cs="Calibri" w:hint="eastAsia"/>
                <w:color w:val="000000"/>
                <w:kern w:val="0"/>
                <w:sz w:val="22"/>
                <w:szCs w:val="22"/>
              </w:rPr>
              <w:t>洞上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659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黄花洞题刻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坞元君殿黄花</w:t>
            </w:r>
            <w:proofErr w:type="gramEnd"/>
            <w:r w:rsidRPr="00B76169">
              <w:rPr>
                <w:rFonts w:ascii="宋体" w:hAnsi="宋体" w:cs="Calibri" w:hint="eastAsia"/>
                <w:color w:val="000000"/>
                <w:kern w:val="0"/>
                <w:sz w:val="22"/>
                <w:szCs w:val="22"/>
              </w:rPr>
              <w:t>洞上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篆书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高40厘米，宽100厘米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入山深处题刻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坞元君殿黄花</w:t>
            </w:r>
            <w:proofErr w:type="gramEnd"/>
            <w:r w:rsidRPr="00B76169">
              <w:rPr>
                <w:rFonts w:ascii="宋体" w:hAnsi="宋体" w:cs="Calibri" w:hint="eastAsia"/>
                <w:color w:val="000000"/>
                <w:kern w:val="0"/>
                <w:sz w:val="22"/>
                <w:szCs w:val="22"/>
              </w:rPr>
              <w:t>洞上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高70厘米，宽245厘米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661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天空山题刻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明万历年间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坞元君殿黄花</w:t>
            </w:r>
            <w:proofErr w:type="gramEnd"/>
            <w:r w:rsidRPr="00B76169">
              <w:rPr>
                <w:rFonts w:ascii="宋体" w:hAnsi="宋体" w:cs="Calibri" w:hint="eastAsia"/>
                <w:color w:val="000000"/>
                <w:kern w:val="0"/>
                <w:sz w:val="22"/>
                <w:szCs w:val="22"/>
              </w:rPr>
              <w:t>洞上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高100厘米，宽230厘米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执照碑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 康熙五十年（公元1714年）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元君殿门外西侧墙壁上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高120厘米，宽54厘米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“透天门”题刻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明万历二十四年（公元1596年）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坞元君殿东</w:t>
            </w:r>
            <w:proofErr w:type="gramEnd"/>
            <w:r w:rsidRPr="00B76169">
              <w:rPr>
                <w:rFonts w:ascii="宋体" w:hAnsi="宋体" w:cs="Calibri" w:hint="eastAsia"/>
                <w:color w:val="000000"/>
                <w:kern w:val="0"/>
                <w:sz w:val="22"/>
                <w:szCs w:val="22"/>
              </w:rPr>
              <w:t>庙院大门额上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石阙</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高25厘米，宽50厘米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万大用题刻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清康熙四十一年（公元1720年）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坞元君殿东</w:t>
            </w:r>
            <w:proofErr w:type="gramEnd"/>
            <w:r w:rsidRPr="00B76169">
              <w:rPr>
                <w:rFonts w:ascii="宋体" w:hAnsi="宋体" w:cs="Calibri" w:hint="eastAsia"/>
                <w:color w:val="000000"/>
                <w:kern w:val="0"/>
                <w:sz w:val="22"/>
                <w:szCs w:val="22"/>
              </w:rPr>
              <w:t>庙院墙上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表面存在少量</w:t>
            </w:r>
            <w:proofErr w:type="gramStart"/>
            <w:r w:rsidRPr="00B76169">
              <w:rPr>
                <w:rFonts w:ascii="宋体" w:hAnsi="宋体" w:cs="Calibri" w:hint="eastAsia"/>
                <w:color w:val="000000"/>
                <w:kern w:val="0"/>
                <w:sz w:val="22"/>
                <w:szCs w:val="22"/>
              </w:rPr>
              <w:t>泛盐现象</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莱州府题名碑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坞元君殿东</w:t>
            </w:r>
            <w:proofErr w:type="gramEnd"/>
            <w:r w:rsidRPr="00B76169">
              <w:rPr>
                <w:rFonts w:ascii="宋体" w:hAnsi="宋体" w:cs="Calibri" w:hint="eastAsia"/>
                <w:color w:val="000000"/>
                <w:kern w:val="0"/>
                <w:sz w:val="22"/>
                <w:szCs w:val="22"/>
              </w:rPr>
              <w:t>庙院内</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高70厘米。宽160厘米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表面磨蚀严重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建议移至室内保护，进行原位纸浆脱盐处理，进行表面封护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华盖</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明隆庆六年（公元1572年）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元君殿后石壁上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 210厘米，宽130厘米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表面大量橘红色色斑</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6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667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蒲城苏民望、</w:t>
            </w:r>
            <w:proofErr w:type="gramStart"/>
            <w:r w:rsidRPr="00B76169">
              <w:rPr>
                <w:rFonts w:ascii="宋体" w:hAnsi="宋体" w:cs="Calibri" w:hint="eastAsia"/>
                <w:color w:val="000000"/>
                <w:kern w:val="0"/>
                <w:sz w:val="22"/>
                <w:szCs w:val="22"/>
              </w:rPr>
              <w:t>瀛海李汶</w:t>
            </w:r>
            <w:r w:rsidRPr="00B76169">
              <w:rPr>
                <w:rFonts w:ascii="宋体" w:hAnsi="宋体" w:cs="Calibri" w:hint="eastAsia"/>
                <w:color w:val="000000"/>
                <w:kern w:val="0"/>
                <w:sz w:val="22"/>
                <w:szCs w:val="22"/>
              </w:rPr>
              <w:br/>
              <w:t>郢</w:t>
            </w:r>
            <w:proofErr w:type="gramEnd"/>
            <w:r w:rsidRPr="00B76169">
              <w:rPr>
                <w:rFonts w:ascii="宋体" w:hAnsi="宋体" w:cs="Calibri" w:hint="eastAsia"/>
                <w:color w:val="000000"/>
                <w:kern w:val="0"/>
                <w:sz w:val="22"/>
                <w:szCs w:val="22"/>
              </w:rPr>
              <w:t>中刘庠、清源郭良题刻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元君殿后石壁上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高50厘米，宽35厘米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隆庆壬申题刻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明隆庆六年（公元1572年）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东院内自然山石上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高70厘米，宽60厘米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669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三心地山题刻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东院内自然山石上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高60厘米，宽24厘米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表面大量苔藓地衣生长，存在水锈结壳，磨蚀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8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修圣母</w:t>
            </w:r>
            <w:proofErr w:type="gramStart"/>
            <w:r w:rsidRPr="00B76169">
              <w:rPr>
                <w:rFonts w:ascii="宋体" w:hAnsi="宋体" w:cs="Calibri" w:hint="eastAsia"/>
                <w:color w:val="000000"/>
                <w:kern w:val="0"/>
                <w:sz w:val="22"/>
                <w:szCs w:val="22"/>
              </w:rPr>
              <w:t>寝宫楼题记</w:t>
            </w:r>
            <w:proofErr w:type="gramEnd"/>
            <w:r w:rsidRPr="00B76169">
              <w:rPr>
                <w:rFonts w:ascii="宋体" w:hAnsi="宋体" w:cs="Calibri" w:hint="eastAsia"/>
                <w:color w:val="000000"/>
                <w:kern w:val="0"/>
                <w:sz w:val="22"/>
                <w:szCs w:val="22"/>
              </w:rPr>
              <w:t>碑</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明万历二十年（公元1592年）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蔚然阁西山墙壁上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高57厘米，宽98厘米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671</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古松园</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松林人口</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碑刻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行书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高115厘米，宽40厘米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完好</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672</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古莲花洞</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高85厘米，宽50厘米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673</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雪</w:t>
            </w:r>
            <w:proofErr w:type="gramStart"/>
            <w:r w:rsidRPr="00B76169">
              <w:rPr>
                <w:rFonts w:ascii="宋体" w:hAnsi="宋体" w:cs="Calibri" w:hint="eastAsia"/>
                <w:color w:val="000000"/>
                <w:kern w:val="0"/>
                <w:sz w:val="22"/>
                <w:szCs w:val="22"/>
              </w:rPr>
              <w:t>巘云凝题刻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康熙四十九年（公元1710年）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高150厘米，宽90厘米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674</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介</w:t>
            </w:r>
            <w:proofErr w:type="gramEnd"/>
            <w:r w:rsidRPr="00B76169">
              <w:rPr>
                <w:rFonts w:ascii="宋体" w:hAnsi="宋体" w:cs="Calibri" w:hint="eastAsia"/>
                <w:color w:val="000000"/>
                <w:kern w:val="0"/>
                <w:sz w:val="22"/>
                <w:szCs w:val="22"/>
              </w:rPr>
              <w:t>丘题刻1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明万历十七年（公元1589年）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磨山西侧石壁上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675</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介</w:t>
            </w:r>
            <w:proofErr w:type="gramEnd"/>
            <w:r w:rsidRPr="00B76169">
              <w:rPr>
                <w:rFonts w:ascii="宋体" w:hAnsi="宋体" w:cs="Calibri" w:hint="eastAsia"/>
                <w:color w:val="000000"/>
                <w:kern w:val="0"/>
                <w:sz w:val="22"/>
                <w:szCs w:val="22"/>
              </w:rPr>
              <w:t>丘题刻2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明万历十七年（公元1589年）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磨山东侧石壁上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高70厘米，宽40厘米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676</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双凤岭题刻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明万历十七年（公元1589年）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小天烛峰底部石壁上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表面轻微磨蚀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暂不处理</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677</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岱北奥</w:t>
            </w:r>
            <w:proofErr w:type="gramEnd"/>
            <w:r w:rsidRPr="00B76169">
              <w:rPr>
                <w:rFonts w:ascii="宋体" w:hAnsi="宋体" w:cs="Calibri" w:hint="eastAsia"/>
                <w:color w:val="000000"/>
                <w:kern w:val="0"/>
                <w:sz w:val="22"/>
                <w:szCs w:val="22"/>
              </w:rPr>
              <w:t>区题刻</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明万历十七年（公元1589年）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姊妹松东南巨石上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高140厘米，宽200厘米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微损</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表面少量苔藓地衣生长。</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w:t>
            </w:r>
          </w:p>
        </w:tc>
      </w:tr>
      <w:tr w:rsidR="00B76169" w:rsidRPr="00B76169" w:rsidTr="00B76169">
        <w:trPr>
          <w:trHeight w:val="13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678</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proofErr w:type="gramStart"/>
            <w:r w:rsidRPr="00B76169">
              <w:rPr>
                <w:rFonts w:ascii="宋体" w:hAnsi="宋体" w:cs="Calibri" w:hint="eastAsia"/>
                <w:color w:val="000000"/>
                <w:kern w:val="0"/>
                <w:sz w:val="22"/>
                <w:szCs w:val="22"/>
              </w:rPr>
              <w:t>残墨题刻</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不详</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高30厘米，宽50厘米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严重</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表面大量黑色污染层，表面磨蚀十分严重</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表面清洗、表面封护，夏季采取降温措施，冬季及时清扫积雪</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lastRenderedPageBreak/>
              <w:t>679</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乾隆御题1</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乾隆三十六年（公元1771年）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r w:rsidR="00B76169" w:rsidRPr="00B76169" w:rsidTr="00B76169">
        <w:trPr>
          <w:trHeight w:val="10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680</w:t>
            </w:r>
          </w:p>
        </w:tc>
        <w:tc>
          <w:tcPr>
            <w:tcW w:w="118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乾隆御题2</w:t>
            </w:r>
          </w:p>
        </w:tc>
        <w:tc>
          <w:tcPr>
            <w:tcW w:w="12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乾隆三十六年（公元1771年）</w:t>
            </w:r>
          </w:p>
        </w:tc>
        <w:tc>
          <w:tcPr>
            <w:tcW w:w="11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后石</w:t>
            </w:r>
            <w:proofErr w:type="gramStart"/>
            <w:r w:rsidRPr="00B76169">
              <w:rPr>
                <w:rFonts w:ascii="宋体" w:hAnsi="宋体" w:cs="Calibri" w:hint="eastAsia"/>
                <w:color w:val="000000"/>
                <w:kern w:val="0"/>
                <w:sz w:val="22"/>
                <w:szCs w:val="22"/>
              </w:rPr>
              <w:t>坞</w:t>
            </w:r>
            <w:proofErr w:type="gramEnd"/>
            <w:r w:rsidRPr="00B76169">
              <w:rPr>
                <w:rFonts w:ascii="宋体" w:hAnsi="宋体" w:cs="Calibri" w:hint="eastAsia"/>
                <w:color w:val="000000"/>
                <w:kern w:val="0"/>
                <w:sz w:val="22"/>
                <w:szCs w:val="22"/>
              </w:rPr>
              <w:t>莲花洞外石壁上</w:t>
            </w:r>
          </w:p>
        </w:tc>
        <w:tc>
          <w:tcPr>
            <w:tcW w:w="54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摩崖石刻</w:t>
            </w:r>
          </w:p>
        </w:tc>
        <w:tc>
          <w:tcPr>
            <w:tcW w:w="113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楷书</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高100厘米，宽120厘米</w:t>
            </w:r>
          </w:p>
        </w:tc>
        <w:tc>
          <w:tcPr>
            <w:tcW w:w="580" w:type="dxa"/>
            <w:tcBorders>
              <w:top w:val="nil"/>
              <w:left w:val="nil"/>
              <w:bottom w:val="single" w:sz="4" w:space="0" w:color="auto"/>
              <w:right w:val="single" w:sz="4" w:space="0" w:color="auto"/>
            </w:tcBorders>
            <w:shd w:val="clear" w:color="auto" w:fill="auto"/>
            <w:noWrap/>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中度</w:t>
            </w:r>
          </w:p>
        </w:tc>
        <w:tc>
          <w:tcPr>
            <w:tcW w:w="202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表面大量黑色污染层，存在水锈结壳，磨蚀</w:t>
            </w:r>
          </w:p>
        </w:tc>
        <w:tc>
          <w:tcPr>
            <w:tcW w:w="19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风化侵蚀、生物病害</w:t>
            </w:r>
          </w:p>
        </w:tc>
        <w:tc>
          <w:tcPr>
            <w:tcW w:w="1660" w:type="dxa"/>
            <w:tcBorders>
              <w:top w:val="nil"/>
              <w:left w:val="nil"/>
              <w:bottom w:val="single" w:sz="4" w:space="0" w:color="auto"/>
              <w:right w:val="single" w:sz="4" w:space="0" w:color="auto"/>
            </w:tcBorders>
            <w:shd w:val="clear" w:color="auto" w:fill="auto"/>
            <w:vAlign w:val="center"/>
            <w:hideMark/>
          </w:tcPr>
          <w:p w:rsidR="00B76169" w:rsidRPr="00B76169" w:rsidRDefault="00B76169" w:rsidP="00B76169">
            <w:pPr>
              <w:widowControl/>
              <w:jc w:val="center"/>
              <w:rPr>
                <w:rFonts w:ascii="宋体" w:hAnsi="宋体" w:cs="Calibri"/>
                <w:color w:val="000000"/>
                <w:kern w:val="0"/>
                <w:sz w:val="22"/>
                <w:szCs w:val="22"/>
              </w:rPr>
            </w:pPr>
            <w:r w:rsidRPr="00B76169">
              <w:rPr>
                <w:rFonts w:ascii="宋体" w:hAnsi="宋体" w:cs="Calibri" w:hint="eastAsia"/>
                <w:color w:val="000000"/>
                <w:kern w:val="0"/>
                <w:sz w:val="22"/>
                <w:szCs w:val="22"/>
              </w:rPr>
              <w:t>表面清洗，表面封护，</w:t>
            </w:r>
          </w:p>
        </w:tc>
      </w:tr>
    </w:tbl>
    <w:p w:rsidR="00B76169" w:rsidRPr="00D9624D" w:rsidRDefault="00B76169" w:rsidP="00D9624D">
      <w:pPr>
        <w:spacing w:line="360" w:lineRule="auto"/>
        <w:jc w:val="left"/>
        <w:rPr>
          <w:rFonts w:ascii="宋体" w:hAnsi="宋体" w:cs="宋体"/>
          <w:b/>
          <w:sz w:val="28"/>
          <w:szCs w:val="28"/>
        </w:rPr>
      </w:pPr>
    </w:p>
    <w:p w:rsidR="00D9624D" w:rsidRPr="00D9624D" w:rsidRDefault="00D9624D" w:rsidP="00D9624D">
      <w:pPr>
        <w:spacing w:line="360" w:lineRule="auto"/>
        <w:jc w:val="left"/>
        <w:rPr>
          <w:rFonts w:ascii="宋体" w:hAnsi="宋体" w:cs="宋体"/>
          <w:sz w:val="28"/>
          <w:szCs w:val="28"/>
        </w:rPr>
      </w:pPr>
    </w:p>
    <w:sectPr w:rsidR="00D9624D" w:rsidRPr="00D9624D" w:rsidSect="00312ED7">
      <w:footnotePr>
        <w:numFmt w:val="decimalEnclosedCircleChinese"/>
        <w:numRestart w:val="eachPage"/>
      </w:footnotePr>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A5" w:rsidRDefault="00863FA5">
      <w:r>
        <w:separator/>
      </w:r>
    </w:p>
  </w:endnote>
  <w:endnote w:type="continuationSeparator" w:id="0">
    <w:p w:rsidR="00863FA5" w:rsidRDefault="0086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76540"/>
      <w:docPartObj>
        <w:docPartGallery w:val="Page Numbers (Bottom of Page)"/>
        <w:docPartUnique/>
      </w:docPartObj>
    </w:sdtPr>
    <w:sdtEndPr/>
    <w:sdtContent>
      <w:p w:rsidR="00B76169" w:rsidRDefault="00B76169">
        <w:pPr>
          <w:pStyle w:val="af1"/>
          <w:jc w:val="right"/>
        </w:pPr>
        <w:r>
          <w:fldChar w:fldCharType="begin"/>
        </w:r>
        <w:r>
          <w:instrText>PAGE   \* MERGEFORMAT</w:instrText>
        </w:r>
        <w:r>
          <w:fldChar w:fldCharType="separate"/>
        </w:r>
        <w:r w:rsidR="00412F52" w:rsidRPr="00412F52">
          <w:rPr>
            <w:noProof/>
            <w:lang w:val="zh-CN"/>
          </w:rPr>
          <w:t>1</w:t>
        </w:r>
        <w:r>
          <w:fldChar w:fldCharType="end"/>
        </w:r>
      </w:p>
    </w:sdtContent>
  </w:sdt>
  <w:p w:rsidR="00B76169" w:rsidRDefault="00B761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A5" w:rsidRDefault="00863FA5">
      <w:r>
        <w:separator/>
      </w:r>
    </w:p>
  </w:footnote>
  <w:footnote w:type="continuationSeparator" w:id="0">
    <w:p w:rsidR="00863FA5" w:rsidRDefault="00863FA5">
      <w:r>
        <w:continuationSeparator/>
      </w:r>
    </w:p>
  </w:footnote>
  <w:footnote w:id="1">
    <w:p w:rsidR="00B76169" w:rsidRDefault="00B76169">
      <w:pPr>
        <w:pStyle w:val="a4"/>
      </w:pPr>
      <w:r>
        <w:rPr>
          <w:rStyle w:val="aa"/>
        </w:rPr>
        <w:footnoteRef/>
      </w:r>
      <w:r>
        <w:t xml:space="preserve"> </w:t>
      </w:r>
      <w:r>
        <w:rPr>
          <w:rFonts w:hint="eastAsia"/>
        </w:rPr>
        <w:t>王志民：《山东省历史文化遗址调查与保护研究报告》，齐鲁书社，</w:t>
      </w:r>
      <w:r>
        <w:rPr>
          <w:rFonts w:hint="eastAsia"/>
        </w:rPr>
        <w:t>2008</w:t>
      </w:r>
      <w:r>
        <w:rPr>
          <w:rFonts w:hint="eastAsia"/>
        </w:rPr>
        <w:t>年</w:t>
      </w:r>
      <w:r>
        <w:rPr>
          <w:rFonts w:hint="eastAsia"/>
        </w:rPr>
        <w:t>12</w:t>
      </w:r>
      <w:r>
        <w:rPr>
          <w:rFonts w:hint="eastAsia"/>
        </w:rPr>
        <w:t>月第一版，</w:t>
      </w:r>
      <w:r>
        <w:rPr>
          <w:rFonts w:hint="eastAsia"/>
        </w:rPr>
        <w:t>136</w:t>
      </w:r>
      <w:r>
        <w:rPr>
          <w:rFonts w:hint="eastAsia"/>
        </w:rPr>
        <w:t>页</w:t>
      </w:r>
    </w:p>
  </w:footnote>
  <w:footnote w:id="2">
    <w:p w:rsidR="00B76169" w:rsidRDefault="00B76169">
      <w:pPr>
        <w:pStyle w:val="a4"/>
      </w:pPr>
      <w:r>
        <w:rPr>
          <w:rStyle w:val="aa"/>
        </w:rPr>
        <w:footnoteRef/>
      </w:r>
      <w:r>
        <w:t xml:space="preserve"> </w:t>
      </w:r>
      <w:proofErr w:type="gramStart"/>
      <w:r>
        <w:rPr>
          <w:rFonts w:hint="eastAsia"/>
        </w:rPr>
        <w:t>苑胜龙</w:t>
      </w:r>
      <w:proofErr w:type="gramEnd"/>
      <w:r>
        <w:rPr>
          <w:rFonts w:hint="eastAsia"/>
        </w:rPr>
        <w:t xml:space="preserve"> </w:t>
      </w:r>
      <w:proofErr w:type="gramStart"/>
      <w:r>
        <w:rPr>
          <w:rFonts w:hint="eastAsia"/>
        </w:rPr>
        <w:t>张乐珍《泰山石刻的价值与保护》</w:t>
      </w:r>
      <w:proofErr w:type="gramEnd"/>
      <w:r>
        <w:rPr>
          <w:rFonts w:hint="eastAsia"/>
        </w:rPr>
        <w:t>，《中国文物科学研究》</w:t>
      </w:r>
      <w:r>
        <w:rPr>
          <w:rFonts w:hint="eastAsia"/>
        </w:rPr>
        <w:t>2009</w:t>
      </w:r>
      <w:r>
        <w:rPr>
          <w:rFonts w:hint="eastAsia"/>
        </w:rPr>
        <w:t>年第</w:t>
      </w:r>
      <w:r>
        <w:rPr>
          <w:rFonts w:hint="eastAsia"/>
        </w:rPr>
        <w:t>2</w:t>
      </w:r>
      <w:r>
        <w:rPr>
          <w:rFonts w:hint="eastAsia"/>
        </w:rPr>
        <w:t>期，</w:t>
      </w:r>
      <w:r>
        <w:rPr>
          <w:rFonts w:hint="eastAsia"/>
        </w:rPr>
        <w:t>69</w:t>
      </w:r>
      <w:r>
        <w:rPr>
          <w:rFonts w:hint="eastAsia"/>
        </w:rPr>
        <w:t>—</w:t>
      </w:r>
      <w:r>
        <w:rPr>
          <w:rFonts w:hint="eastAsia"/>
        </w:rPr>
        <w:t>73</w:t>
      </w:r>
      <w:r>
        <w:rPr>
          <w:rFonts w:hint="eastAsia"/>
        </w:rPr>
        <w:t>页</w:t>
      </w:r>
    </w:p>
  </w:footnote>
  <w:footnote w:id="3">
    <w:p w:rsidR="00B76169" w:rsidRDefault="00B76169">
      <w:pPr>
        <w:pStyle w:val="a4"/>
      </w:pPr>
      <w:r>
        <w:rPr>
          <w:rStyle w:val="aa"/>
        </w:rPr>
        <w:footnoteRef/>
      </w:r>
      <w:r>
        <w:t xml:space="preserve"> </w:t>
      </w:r>
      <w:r>
        <w:rPr>
          <w:rFonts w:hint="eastAsia"/>
        </w:rPr>
        <w:t>泰安市文物事业管理局《泰山石刻大观》，线装书局，</w:t>
      </w:r>
      <w:r>
        <w:rPr>
          <w:rFonts w:hint="eastAsia"/>
        </w:rPr>
        <w:t>2002</w:t>
      </w:r>
      <w:r>
        <w:rPr>
          <w:rFonts w:hint="eastAsia"/>
        </w:rPr>
        <w:t>年</w:t>
      </w:r>
      <w:r>
        <w:rPr>
          <w:rFonts w:hint="eastAsia"/>
        </w:rPr>
        <w:t>11</w:t>
      </w:r>
      <w:r>
        <w:rPr>
          <w:rFonts w:hint="eastAsia"/>
        </w:rPr>
        <w:t>月第一版</w:t>
      </w:r>
    </w:p>
  </w:footnote>
  <w:footnote w:id="4">
    <w:p w:rsidR="00B76169" w:rsidRDefault="00B76169">
      <w:pPr>
        <w:pStyle w:val="a4"/>
      </w:pPr>
      <w:r>
        <w:rPr>
          <w:rStyle w:val="aa"/>
        </w:rPr>
        <w:footnoteRef/>
      </w:r>
      <w:r>
        <w:t xml:space="preserve"> </w:t>
      </w:r>
      <w:proofErr w:type="gramStart"/>
      <w:r>
        <w:rPr>
          <w:rFonts w:hint="eastAsia"/>
        </w:rPr>
        <w:t>苑胜龙</w:t>
      </w:r>
      <w:proofErr w:type="gramEnd"/>
      <w:r>
        <w:rPr>
          <w:rFonts w:hint="eastAsia"/>
        </w:rPr>
        <w:t xml:space="preserve"> </w:t>
      </w:r>
      <w:proofErr w:type="gramStart"/>
      <w:r>
        <w:rPr>
          <w:rFonts w:hint="eastAsia"/>
        </w:rPr>
        <w:t>张乐珍《中国文物科学研究·泰山石刻的价值与保护》</w:t>
      </w:r>
      <w:proofErr w:type="gramEnd"/>
      <w:r>
        <w:rPr>
          <w:rFonts w:hint="eastAsia"/>
        </w:rPr>
        <w:t>2009</w:t>
      </w:r>
      <w:r>
        <w:rPr>
          <w:rFonts w:hint="eastAsia"/>
        </w:rPr>
        <w:t>年第</w:t>
      </w:r>
      <w:r>
        <w:rPr>
          <w:rFonts w:hint="eastAsia"/>
        </w:rPr>
        <w:t>2</w:t>
      </w:r>
      <w:r>
        <w:rPr>
          <w:rFonts w:hint="eastAsia"/>
        </w:rPr>
        <w:t>期，</w:t>
      </w:r>
      <w:r>
        <w:rPr>
          <w:rFonts w:hint="eastAsia"/>
        </w:rPr>
        <w:t>69</w:t>
      </w:r>
      <w:r>
        <w:rPr>
          <w:rFonts w:hint="eastAsia"/>
        </w:rPr>
        <w:t>—</w:t>
      </w:r>
      <w:r>
        <w:rPr>
          <w:rFonts w:hint="eastAsia"/>
        </w:rPr>
        <w:t>73</w:t>
      </w:r>
      <w:r>
        <w:rPr>
          <w:rFonts w:hint="eastAsia"/>
        </w:rPr>
        <w:t>页</w:t>
      </w:r>
    </w:p>
  </w:footnote>
  <w:footnote w:id="5">
    <w:p w:rsidR="00B76169" w:rsidRDefault="00B76169">
      <w:pPr>
        <w:pStyle w:val="a4"/>
      </w:pPr>
      <w:r>
        <w:rPr>
          <w:rStyle w:val="aa"/>
        </w:rPr>
        <w:footnoteRef/>
      </w:r>
      <w:r>
        <w:t xml:space="preserve"> </w:t>
      </w:r>
      <w:r>
        <w:rPr>
          <w:rFonts w:hint="eastAsia"/>
        </w:rPr>
        <w:t>李泽厚《美的历程·汉代艺术的美学风貌》文物出版社</w:t>
      </w:r>
      <w:r>
        <w:rPr>
          <w:rFonts w:hint="eastAsia"/>
        </w:rPr>
        <w:t>1982</w:t>
      </w:r>
      <w:r>
        <w:rPr>
          <w:rFonts w:hint="eastAsia"/>
        </w:rPr>
        <w:t>年版，</w:t>
      </w:r>
      <w:r>
        <w:rPr>
          <w:rFonts w:hint="eastAsia"/>
        </w:rPr>
        <w:t>143</w:t>
      </w:r>
      <w:r>
        <w:rPr>
          <w:rFonts w:hint="eastAsia"/>
        </w:rPr>
        <w:t>页</w:t>
      </w:r>
    </w:p>
  </w:footnote>
  <w:footnote w:id="6">
    <w:p w:rsidR="00B76169" w:rsidRDefault="00B76169">
      <w:pPr>
        <w:pStyle w:val="a4"/>
      </w:pPr>
      <w:r>
        <w:rPr>
          <w:rStyle w:val="aa"/>
        </w:rPr>
        <w:footnoteRef/>
      </w:r>
      <w:r>
        <w:t xml:space="preserve"> </w:t>
      </w:r>
      <w:proofErr w:type="gramStart"/>
      <w:r>
        <w:rPr>
          <w:rFonts w:hint="eastAsia"/>
        </w:rPr>
        <w:t>苑胜龙</w:t>
      </w:r>
      <w:proofErr w:type="gramEnd"/>
      <w:r>
        <w:rPr>
          <w:rFonts w:hint="eastAsia"/>
        </w:rPr>
        <w:t xml:space="preserve"> </w:t>
      </w:r>
      <w:proofErr w:type="gramStart"/>
      <w:r>
        <w:rPr>
          <w:rFonts w:hint="eastAsia"/>
        </w:rPr>
        <w:t>张乐珍《中国文物科学研究·泰山石刻的价值与保护》</w:t>
      </w:r>
      <w:proofErr w:type="gramEnd"/>
      <w:r>
        <w:rPr>
          <w:rFonts w:hint="eastAsia"/>
        </w:rPr>
        <w:t>2009</w:t>
      </w:r>
      <w:r>
        <w:rPr>
          <w:rFonts w:hint="eastAsia"/>
        </w:rPr>
        <w:t>年第</w:t>
      </w:r>
      <w:r>
        <w:rPr>
          <w:rFonts w:hint="eastAsia"/>
        </w:rPr>
        <w:t>2</w:t>
      </w:r>
      <w:r>
        <w:rPr>
          <w:rFonts w:hint="eastAsia"/>
        </w:rPr>
        <w:t>期，</w:t>
      </w:r>
      <w:r>
        <w:rPr>
          <w:rFonts w:hint="eastAsia"/>
        </w:rPr>
        <w:t>69</w:t>
      </w:r>
      <w:r>
        <w:rPr>
          <w:rFonts w:hint="eastAsia"/>
        </w:rPr>
        <w:t>—</w:t>
      </w:r>
      <w:r>
        <w:rPr>
          <w:rFonts w:hint="eastAsia"/>
        </w:rPr>
        <w:t>73</w:t>
      </w:r>
      <w:r>
        <w:rPr>
          <w:rFonts w:hint="eastAsia"/>
        </w:rPr>
        <w:t>页</w:t>
      </w:r>
    </w:p>
    <w:p w:rsidR="00B76169" w:rsidRDefault="00B76169">
      <w:pPr>
        <w:pStyle w:val="a4"/>
      </w:pPr>
    </w:p>
  </w:footnote>
  <w:footnote w:id="7">
    <w:p w:rsidR="00B76169" w:rsidRDefault="00B76169">
      <w:pPr>
        <w:pStyle w:val="a4"/>
      </w:pPr>
      <w:r>
        <w:rPr>
          <w:rStyle w:val="aa"/>
        </w:rPr>
        <w:footnoteRef/>
      </w:r>
      <w:r>
        <w:t xml:space="preserve"> </w:t>
      </w:r>
      <w:r>
        <w:rPr>
          <w:rFonts w:hint="eastAsia"/>
        </w:rPr>
        <w:t>季羡林《泰山学院学报·泰山石刻序言》，</w:t>
      </w:r>
      <w:r>
        <w:rPr>
          <w:rFonts w:hint="eastAsia"/>
        </w:rPr>
        <w:t>2005</w:t>
      </w:r>
      <w:r>
        <w:rPr>
          <w:rFonts w:hint="eastAsia"/>
        </w:rPr>
        <w:t>年</w:t>
      </w:r>
      <w:r>
        <w:rPr>
          <w:rFonts w:hint="eastAsia"/>
        </w:rPr>
        <w:t>2</w:t>
      </w:r>
      <w:r>
        <w:rPr>
          <w:rFonts w:hint="eastAsia"/>
        </w:rPr>
        <w:t>月</w:t>
      </w:r>
      <w:r>
        <w:rPr>
          <w:rFonts w:hint="eastAsia"/>
        </w:rPr>
        <w:t>7</w:t>
      </w:r>
      <w:r>
        <w:rPr>
          <w:rFonts w:hint="eastAsia"/>
        </w:rPr>
        <w:t>日刊</w:t>
      </w:r>
    </w:p>
    <w:p w:rsidR="00B76169" w:rsidRDefault="00B76169">
      <w:pPr>
        <w:pStyle w:val="a4"/>
      </w:pPr>
    </w:p>
  </w:footnote>
  <w:footnote w:id="8">
    <w:p w:rsidR="00B76169" w:rsidRDefault="00B76169">
      <w:pPr>
        <w:pStyle w:val="a4"/>
      </w:pPr>
      <w:r>
        <w:rPr>
          <w:rStyle w:val="aa"/>
        </w:rPr>
        <w:footnoteRef/>
      </w:r>
      <w:r>
        <w:t xml:space="preserve"> </w:t>
      </w:r>
      <w:r>
        <w:rPr>
          <w:rFonts w:hint="eastAsia"/>
        </w:rPr>
        <w:t>耿文清《泰山石刻·序》，中华书局，</w:t>
      </w:r>
      <w:r>
        <w:rPr>
          <w:rFonts w:hint="eastAsia"/>
        </w:rPr>
        <w:t>2007</w:t>
      </w:r>
      <w:r>
        <w:rPr>
          <w:rFonts w:hint="eastAsia"/>
        </w:rPr>
        <w:t>年</w:t>
      </w:r>
      <w:r>
        <w:rPr>
          <w:rFonts w:hint="eastAsia"/>
        </w:rPr>
        <w:t>1</w:t>
      </w:r>
      <w:r>
        <w:rPr>
          <w:rFonts w:hint="eastAsia"/>
        </w:rPr>
        <w:t>月第一版，第</w:t>
      </w:r>
      <w:r>
        <w:rPr>
          <w:rFonts w:hint="eastAsia"/>
        </w:rPr>
        <w:t>3</w:t>
      </w:r>
      <w:r>
        <w:rPr>
          <w:rFonts w:hint="eastAsia"/>
        </w:rPr>
        <w:t>页</w:t>
      </w:r>
    </w:p>
  </w:footnote>
  <w:footnote w:id="9">
    <w:p w:rsidR="00B76169" w:rsidRDefault="00B76169">
      <w:pPr>
        <w:pStyle w:val="a4"/>
      </w:pPr>
      <w:r>
        <w:rPr>
          <w:rStyle w:val="aa"/>
        </w:rPr>
        <w:footnoteRef/>
      </w:r>
      <w:r>
        <w:t xml:space="preserve"> </w:t>
      </w:r>
      <w:r>
        <w:rPr>
          <w:rFonts w:hint="eastAsia"/>
        </w:rPr>
        <w:t>资料来源于泰安市泰山区环境保护局。</w:t>
      </w:r>
    </w:p>
  </w:footnote>
  <w:footnote w:id="10">
    <w:p w:rsidR="00B76169" w:rsidRDefault="00B76169">
      <w:pPr>
        <w:pStyle w:val="a4"/>
      </w:pPr>
      <w:r>
        <w:rPr>
          <w:rStyle w:val="aa"/>
        </w:rPr>
        <w:footnoteRef/>
      </w:r>
      <w:r>
        <w:t xml:space="preserve"> </w:t>
      </w:r>
      <w:r>
        <w:rPr>
          <w:rFonts w:hint="eastAsia"/>
        </w:rPr>
        <w:t>资料来源于泰山风景名胜管理委员会文物局文物部门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B5C1B8C"/>
    <w:lvl w:ilvl="0" w:tplc="B21AFB9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0000002"/>
    <w:multiLevelType w:val="singleLevel"/>
    <w:tmpl w:val="583690C1"/>
    <w:lvl w:ilvl="0">
      <w:start w:val="1"/>
      <w:numFmt w:val="chineseCounting"/>
      <w:suff w:val="nothing"/>
      <w:lvlText w:val="（%1）"/>
      <w:lvlJc w:val="left"/>
    </w:lvl>
  </w:abstractNum>
  <w:abstractNum w:abstractNumId="2">
    <w:nsid w:val="00000003"/>
    <w:multiLevelType w:val="singleLevel"/>
    <w:tmpl w:val="5837F830"/>
    <w:lvl w:ilvl="0">
      <w:start w:val="1"/>
      <w:numFmt w:val="decimalEnclosedCircleChinese"/>
      <w:suff w:val="nothing"/>
      <w:lvlText w:val="%1　"/>
      <w:lvlJc w:val="left"/>
      <w:pPr>
        <w:ind w:left="0" w:firstLine="400"/>
      </w:pPr>
      <w:rPr>
        <w:rFonts w:hint="eastAsia"/>
      </w:rPr>
    </w:lvl>
  </w:abstractNum>
  <w:abstractNum w:abstractNumId="3">
    <w:nsid w:val="00000004"/>
    <w:multiLevelType w:val="singleLevel"/>
    <w:tmpl w:val="5836D4E2"/>
    <w:lvl w:ilvl="0">
      <w:start w:val="1"/>
      <w:numFmt w:val="chineseCounting"/>
      <w:suff w:val="nothing"/>
      <w:lvlText w:val="（%1）"/>
      <w:lvlJc w:val="left"/>
    </w:lvl>
  </w:abstractNum>
  <w:abstractNum w:abstractNumId="4">
    <w:nsid w:val="00000005"/>
    <w:multiLevelType w:val="singleLevel"/>
    <w:tmpl w:val="583956F8"/>
    <w:lvl w:ilvl="0">
      <w:start w:val="3"/>
      <w:numFmt w:val="decimal"/>
      <w:suff w:val="nothing"/>
      <w:lvlText w:val="%1."/>
      <w:lvlJc w:val="left"/>
    </w:lvl>
  </w:abstractNum>
  <w:abstractNum w:abstractNumId="5">
    <w:nsid w:val="00000006"/>
    <w:multiLevelType w:val="singleLevel"/>
    <w:tmpl w:val="58394CB8"/>
    <w:lvl w:ilvl="0">
      <w:start w:val="1"/>
      <w:numFmt w:val="decimalEnclosedCircleChinese"/>
      <w:suff w:val="nothing"/>
      <w:lvlText w:val="%1　"/>
      <w:lvlJc w:val="left"/>
      <w:pPr>
        <w:ind w:left="0" w:firstLine="400"/>
      </w:pPr>
      <w:rPr>
        <w:rFonts w:hint="eastAsia"/>
      </w:rPr>
    </w:lvl>
  </w:abstractNum>
  <w:abstractNum w:abstractNumId="6">
    <w:nsid w:val="00000007"/>
    <w:multiLevelType w:val="singleLevel"/>
    <w:tmpl w:val="58395692"/>
    <w:lvl w:ilvl="0">
      <w:start w:val="2"/>
      <w:numFmt w:val="decimal"/>
      <w:suff w:val="nothing"/>
      <w:lvlText w:val="%1."/>
      <w:lvlJc w:val="left"/>
    </w:lvl>
  </w:abstractNum>
  <w:abstractNum w:abstractNumId="7">
    <w:nsid w:val="00000008"/>
    <w:multiLevelType w:val="singleLevel"/>
    <w:tmpl w:val="5838234F"/>
    <w:lvl w:ilvl="0">
      <w:start w:val="1"/>
      <w:numFmt w:val="decimalEnclosedCircleChinese"/>
      <w:suff w:val="nothing"/>
      <w:lvlText w:val="%1　"/>
      <w:lvlJc w:val="left"/>
      <w:pPr>
        <w:ind w:left="0" w:firstLine="400"/>
      </w:pPr>
      <w:rPr>
        <w:rFonts w:hint="eastAsia"/>
      </w:rPr>
    </w:lvl>
  </w:abstractNum>
  <w:abstractNum w:abstractNumId="8">
    <w:nsid w:val="00000009"/>
    <w:multiLevelType w:val="singleLevel"/>
    <w:tmpl w:val="58393C60"/>
    <w:lvl w:ilvl="0">
      <w:start w:val="3"/>
      <w:numFmt w:val="decimal"/>
      <w:suff w:val="nothing"/>
      <w:lvlText w:val="%1）"/>
      <w:lvlJc w:val="left"/>
    </w:lvl>
  </w:abstractNum>
  <w:abstractNum w:abstractNumId="9">
    <w:nsid w:val="0000000A"/>
    <w:multiLevelType w:val="singleLevel"/>
    <w:tmpl w:val="5837F7F0"/>
    <w:lvl w:ilvl="0">
      <w:start w:val="1"/>
      <w:numFmt w:val="decimalEnclosedCircleChinese"/>
      <w:suff w:val="nothing"/>
      <w:lvlText w:val="%1　"/>
      <w:lvlJc w:val="left"/>
      <w:pPr>
        <w:ind w:left="0" w:firstLine="400"/>
      </w:pPr>
      <w:rPr>
        <w:rFonts w:hint="eastAsia"/>
      </w:rPr>
    </w:lvl>
  </w:abstractNum>
  <w:abstractNum w:abstractNumId="10">
    <w:nsid w:val="0000000B"/>
    <w:multiLevelType w:val="singleLevel"/>
    <w:tmpl w:val="5837F861"/>
    <w:lvl w:ilvl="0">
      <w:start w:val="1"/>
      <w:numFmt w:val="decimalEnclosedCircleChinese"/>
      <w:suff w:val="nothing"/>
      <w:lvlText w:val="%1　"/>
      <w:lvlJc w:val="left"/>
      <w:pPr>
        <w:ind w:left="0" w:firstLine="400"/>
      </w:pPr>
      <w:rPr>
        <w:rFonts w:hint="eastAsia"/>
      </w:rPr>
    </w:lvl>
  </w:abstractNum>
  <w:abstractNum w:abstractNumId="11">
    <w:nsid w:val="0000000C"/>
    <w:multiLevelType w:val="singleLevel"/>
    <w:tmpl w:val="5836D620"/>
    <w:lvl w:ilvl="0">
      <w:start w:val="1"/>
      <w:numFmt w:val="decimal"/>
      <w:suff w:val="nothing"/>
      <w:lvlText w:val="%1."/>
      <w:lvlJc w:val="left"/>
    </w:lvl>
  </w:abstractNum>
  <w:abstractNum w:abstractNumId="12">
    <w:nsid w:val="0000000D"/>
    <w:multiLevelType w:val="singleLevel"/>
    <w:tmpl w:val="583927E3"/>
    <w:lvl w:ilvl="0">
      <w:start w:val="1"/>
      <w:numFmt w:val="decimal"/>
      <w:lvlText w:val="%1)"/>
      <w:lvlJc w:val="left"/>
      <w:pPr>
        <w:tabs>
          <w:tab w:val="left" w:pos="425"/>
        </w:tabs>
        <w:ind w:left="425" w:hanging="425"/>
      </w:pPr>
      <w:rPr>
        <w:rFonts w:hint="default"/>
      </w:rPr>
    </w:lvl>
  </w:abstractNum>
  <w:abstractNum w:abstractNumId="13">
    <w:nsid w:val="0000000E"/>
    <w:multiLevelType w:val="singleLevel"/>
    <w:tmpl w:val="583694A1"/>
    <w:lvl w:ilvl="0">
      <w:start w:val="1"/>
      <w:numFmt w:val="decimal"/>
      <w:suff w:val="nothing"/>
      <w:lvlText w:val="%1."/>
      <w:lvlJc w:val="left"/>
    </w:lvl>
  </w:abstractNum>
  <w:abstractNum w:abstractNumId="14">
    <w:nsid w:val="0000000F"/>
    <w:multiLevelType w:val="singleLevel"/>
    <w:tmpl w:val="5837DD6E"/>
    <w:lvl w:ilvl="0">
      <w:start w:val="2"/>
      <w:numFmt w:val="chineseCounting"/>
      <w:suff w:val="nothing"/>
      <w:lvlText w:val="（%1）"/>
      <w:lvlJc w:val="left"/>
    </w:lvl>
  </w:abstractNum>
  <w:abstractNum w:abstractNumId="15">
    <w:nsid w:val="00000010"/>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1"/>
    <w:multiLevelType w:val="singleLevel"/>
    <w:tmpl w:val="5837F7C3"/>
    <w:lvl w:ilvl="0">
      <w:start w:val="1"/>
      <w:numFmt w:val="decimalEnclosedCircleChinese"/>
      <w:suff w:val="nothing"/>
      <w:lvlText w:val="%1　"/>
      <w:lvlJc w:val="left"/>
      <w:pPr>
        <w:ind w:left="0" w:firstLine="400"/>
      </w:pPr>
      <w:rPr>
        <w:rFonts w:hint="eastAsia"/>
      </w:rPr>
    </w:lvl>
  </w:abstractNum>
  <w:abstractNum w:abstractNumId="17">
    <w:nsid w:val="00000012"/>
    <w:multiLevelType w:val="singleLevel"/>
    <w:tmpl w:val="58394515"/>
    <w:lvl w:ilvl="0">
      <w:start w:val="1"/>
      <w:numFmt w:val="decimalEnclosedCircleChinese"/>
      <w:suff w:val="nothing"/>
      <w:lvlText w:val="%1　"/>
      <w:lvlJc w:val="left"/>
      <w:pPr>
        <w:ind w:left="0" w:firstLine="400"/>
      </w:pPr>
      <w:rPr>
        <w:rFonts w:hint="eastAsia"/>
      </w:rPr>
    </w:lvl>
  </w:abstractNum>
  <w:abstractNum w:abstractNumId="18">
    <w:nsid w:val="00000013"/>
    <w:multiLevelType w:val="singleLevel"/>
    <w:tmpl w:val="5838332B"/>
    <w:lvl w:ilvl="0">
      <w:start w:val="3"/>
      <w:numFmt w:val="chineseCounting"/>
      <w:suff w:val="nothing"/>
      <w:lvlText w:val="%1、"/>
      <w:lvlJc w:val="left"/>
    </w:lvl>
  </w:abstractNum>
  <w:abstractNum w:abstractNumId="19">
    <w:nsid w:val="00000014"/>
    <w:multiLevelType w:val="singleLevel"/>
    <w:tmpl w:val="5836D135"/>
    <w:lvl w:ilvl="0">
      <w:start w:val="2"/>
      <w:numFmt w:val="chineseCounting"/>
      <w:suff w:val="nothing"/>
      <w:lvlText w:val="%1、"/>
      <w:lvlJc w:val="left"/>
    </w:lvl>
  </w:abstractNum>
  <w:abstractNum w:abstractNumId="20">
    <w:nsid w:val="00000015"/>
    <w:multiLevelType w:val="singleLevel"/>
    <w:tmpl w:val="5836C6B4"/>
    <w:lvl w:ilvl="0">
      <w:start w:val="1"/>
      <w:numFmt w:val="decimal"/>
      <w:lvlText w:val="%1)"/>
      <w:lvlJc w:val="left"/>
      <w:pPr>
        <w:ind w:left="425" w:hanging="425"/>
      </w:pPr>
      <w:rPr>
        <w:rFonts w:hint="default"/>
      </w:rPr>
    </w:lvl>
  </w:abstractNum>
  <w:abstractNum w:abstractNumId="21">
    <w:nsid w:val="00000016"/>
    <w:multiLevelType w:val="singleLevel"/>
    <w:tmpl w:val="5836C851"/>
    <w:lvl w:ilvl="0">
      <w:start w:val="1"/>
      <w:numFmt w:val="decimal"/>
      <w:lvlText w:val="%1)"/>
      <w:lvlJc w:val="left"/>
      <w:pPr>
        <w:ind w:left="425" w:hanging="425"/>
      </w:pPr>
      <w:rPr>
        <w:rFonts w:hint="default"/>
      </w:rPr>
    </w:lvl>
  </w:abstractNum>
  <w:abstractNum w:abstractNumId="22">
    <w:nsid w:val="00000017"/>
    <w:multiLevelType w:val="singleLevel"/>
    <w:tmpl w:val="5839736B"/>
    <w:lvl w:ilvl="0">
      <w:start w:val="4"/>
      <w:numFmt w:val="chineseCounting"/>
      <w:suff w:val="nothing"/>
      <w:lvlText w:val="%1、"/>
      <w:lvlJc w:val="left"/>
    </w:lvl>
  </w:abstractNum>
  <w:abstractNum w:abstractNumId="23">
    <w:nsid w:val="00000018"/>
    <w:multiLevelType w:val="singleLevel"/>
    <w:tmpl w:val="583825F7"/>
    <w:lvl w:ilvl="0">
      <w:start w:val="1"/>
      <w:numFmt w:val="decimalEnclosedCircleChinese"/>
      <w:suff w:val="nothing"/>
      <w:lvlText w:val="%1　"/>
      <w:lvlJc w:val="left"/>
      <w:pPr>
        <w:ind w:left="0" w:firstLine="400"/>
      </w:pPr>
      <w:rPr>
        <w:rFonts w:hint="eastAsia"/>
      </w:rPr>
    </w:lvl>
  </w:abstractNum>
  <w:abstractNum w:abstractNumId="24">
    <w:nsid w:val="00000019"/>
    <w:multiLevelType w:val="singleLevel"/>
    <w:tmpl w:val="5837F4C4"/>
    <w:lvl w:ilvl="0">
      <w:start w:val="1"/>
      <w:numFmt w:val="decimalEnclosedCircleChinese"/>
      <w:suff w:val="nothing"/>
      <w:lvlText w:val="%1　"/>
      <w:lvlJc w:val="left"/>
      <w:pPr>
        <w:ind w:left="0" w:firstLine="400"/>
      </w:pPr>
      <w:rPr>
        <w:rFonts w:hint="eastAsia"/>
      </w:rPr>
    </w:lvl>
  </w:abstractNum>
  <w:abstractNum w:abstractNumId="25">
    <w:nsid w:val="0000001A"/>
    <w:multiLevelType w:val="singleLevel"/>
    <w:tmpl w:val="58395559"/>
    <w:lvl w:ilvl="0">
      <w:start w:val="2"/>
      <w:numFmt w:val="chineseCounting"/>
      <w:suff w:val="nothing"/>
      <w:lvlText w:val="(%1）"/>
      <w:lvlJc w:val="left"/>
    </w:lvl>
  </w:abstractNum>
  <w:abstractNum w:abstractNumId="26">
    <w:nsid w:val="0000001B"/>
    <w:multiLevelType w:val="singleLevel"/>
    <w:tmpl w:val="5837F78B"/>
    <w:lvl w:ilvl="0">
      <w:start w:val="1"/>
      <w:numFmt w:val="decimalEnclosedCircleChinese"/>
      <w:suff w:val="nothing"/>
      <w:lvlText w:val="%1　"/>
      <w:lvlJc w:val="left"/>
      <w:pPr>
        <w:ind w:left="0" w:firstLine="400"/>
      </w:pPr>
      <w:rPr>
        <w:rFonts w:hint="eastAsia"/>
      </w:rPr>
    </w:lvl>
  </w:abstractNum>
  <w:abstractNum w:abstractNumId="27">
    <w:nsid w:val="0000001C"/>
    <w:multiLevelType w:val="singleLevel"/>
    <w:tmpl w:val="5837F6C9"/>
    <w:lvl w:ilvl="0">
      <w:start w:val="1"/>
      <w:numFmt w:val="decimalEnclosedCircleChinese"/>
      <w:suff w:val="nothing"/>
      <w:lvlText w:val="%1　"/>
      <w:lvlJc w:val="left"/>
      <w:pPr>
        <w:ind w:left="0" w:firstLine="400"/>
      </w:pPr>
      <w:rPr>
        <w:rFonts w:hint="eastAsia"/>
      </w:rPr>
    </w:lvl>
  </w:abstractNum>
  <w:abstractNum w:abstractNumId="28">
    <w:nsid w:val="2C14411F"/>
    <w:multiLevelType w:val="hybridMultilevel"/>
    <w:tmpl w:val="77C2D542"/>
    <w:lvl w:ilvl="0" w:tplc="DD862082">
      <w:start w:val="1"/>
      <w:numFmt w:val="decimal"/>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3EC83179"/>
    <w:multiLevelType w:val="singleLevel"/>
    <w:tmpl w:val="5837F72F"/>
    <w:lvl w:ilvl="0">
      <w:start w:val="1"/>
      <w:numFmt w:val="decimalEnclosedCircleChinese"/>
      <w:suff w:val="nothing"/>
      <w:lvlText w:val="%1　"/>
      <w:lvlJc w:val="left"/>
      <w:pPr>
        <w:ind w:left="0" w:firstLine="400"/>
      </w:pPr>
      <w:rPr>
        <w:rFonts w:hint="eastAsia"/>
      </w:rPr>
    </w:lvl>
  </w:abstractNum>
  <w:abstractNum w:abstractNumId="30">
    <w:nsid w:val="583927E3"/>
    <w:multiLevelType w:val="singleLevel"/>
    <w:tmpl w:val="583927E3"/>
    <w:lvl w:ilvl="0">
      <w:start w:val="1"/>
      <w:numFmt w:val="decimal"/>
      <w:lvlText w:val="%1)"/>
      <w:lvlJc w:val="left"/>
      <w:pPr>
        <w:tabs>
          <w:tab w:val="left" w:pos="425"/>
        </w:tabs>
        <w:ind w:left="425" w:hanging="425"/>
      </w:pPr>
      <w:rPr>
        <w:rFonts w:hint="default"/>
      </w:rPr>
    </w:lvl>
  </w:abstractNum>
  <w:abstractNum w:abstractNumId="31">
    <w:nsid w:val="58393C60"/>
    <w:multiLevelType w:val="singleLevel"/>
    <w:tmpl w:val="58393C60"/>
    <w:lvl w:ilvl="0">
      <w:start w:val="3"/>
      <w:numFmt w:val="decimal"/>
      <w:suff w:val="nothing"/>
      <w:lvlText w:val="%1）"/>
      <w:lvlJc w:val="left"/>
    </w:lvl>
  </w:abstractNum>
  <w:abstractNum w:abstractNumId="32">
    <w:nsid w:val="5D5130BA"/>
    <w:multiLevelType w:val="hybridMultilevel"/>
    <w:tmpl w:val="1D98B452"/>
    <w:lvl w:ilvl="0" w:tplc="4E2C4594">
      <w:start w:val="1"/>
      <w:numFmt w:val="bullet"/>
      <w:lvlText w:val="•"/>
      <w:lvlJc w:val="left"/>
      <w:pPr>
        <w:tabs>
          <w:tab w:val="num" w:pos="720"/>
        </w:tabs>
        <w:ind w:left="720" w:hanging="360"/>
      </w:pPr>
      <w:rPr>
        <w:rFonts w:ascii="Arial" w:hAnsi="Arial" w:hint="default"/>
      </w:rPr>
    </w:lvl>
    <w:lvl w:ilvl="1" w:tplc="95044A84" w:tentative="1">
      <w:start w:val="1"/>
      <w:numFmt w:val="bullet"/>
      <w:lvlText w:val="•"/>
      <w:lvlJc w:val="left"/>
      <w:pPr>
        <w:tabs>
          <w:tab w:val="num" w:pos="1440"/>
        </w:tabs>
        <w:ind w:left="1440" w:hanging="360"/>
      </w:pPr>
      <w:rPr>
        <w:rFonts w:ascii="Arial" w:hAnsi="Arial" w:hint="default"/>
      </w:rPr>
    </w:lvl>
    <w:lvl w:ilvl="2" w:tplc="22AC88B0" w:tentative="1">
      <w:start w:val="1"/>
      <w:numFmt w:val="bullet"/>
      <w:lvlText w:val="•"/>
      <w:lvlJc w:val="left"/>
      <w:pPr>
        <w:tabs>
          <w:tab w:val="num" w:pos="2160"/>
        </w:tabs>
        <w:ind w:left="2160" w:hanging="360"/>
      </w:pPr>
      <w:rPr>
        <w:rFonts w:ascii="Arial" w:hAnsi="Arial" w:hint="default"/>
      </w:rPr>
    </w:lvl>
    <w:lvl w:ilvl="3" w:tplc="6B421D5C" w:tentative="1">
      <w:start w:val="1"/>
      <w:numFmt w:val="bullet"/>
      <w:lvlText w:val="•"/>
      <w:lvlJc w:val="left"/>
      <w:pPr>
        <w:tabs>
          <w:tab w:val="num" w:pos="2880"/>
        </w:tabs>
        <w:ind w:left="2880" w:hanging="360"/>
      </w:pPr>
      <w:rPr>
        <w:rFonts w:ascii="Arial" w:hAnsi="Arial" w:hint="default"/>
      </w:rPr>
    </w:lvl>
    <w:lvl w:ilvl="4" w:tplc="B90447A8" w:tentative="1">
      <w:start w:val="1"/>
      <w:numFmt w:val="bullet"/>
      <w:lvlText w:val="•"/>
      <w:lvlJc w:val="left"/>
      <w:pPr>
        <w:tabs>
          <w:tab w:val="num" w:pos="3600"/>
        </w:tabs>
        <w:ind w:left="3600" w:hanging="360"/>
      </w:pPr>
      <w:rPr>
        <w:rFonts w:ascii="Arial" w:hAnsi="Arial" w:hint="default"/>
      </w:rPr>
    </w:lvl>
    <w:lvl w:ilvl="5" w:tplc="6F5EFB0A" w:tentative="1">
      <w:start w:val="1"/>
      <w:numFmt w:val="bullet"/>
      <w:lvlText w:val="•"/>
      <w:lvlJc w:val="left"/>
      <w:pPr>
        <w:tabs>
          <w:tab w:val="num" w:pos="4320"/>
        </w:tabs>
        <w:ind w:left="4320" w:hanging="360"/>
      </w:pPr>
      <w:rPr>
        <w:rFonts w:ascii="Arial" w:hAnsi="Arial" w:hint="default"/>
      </w:rPr>
    </w:lvl>
    <w:lvl w:ilvl="6" w:tplc="43A22AF4" w:tentative="1">
      <w:start w:val="1"/>
      <w:numFmt w:val="bullet"/>
      <w:lvlText w:val="•"/>
      <w:lvlJc w:val="left"/>
      <w:pPr>
        <w:tabs>
          <w:tab w:val="num" w:pos="5040"/>
        </w:tabs>
        <w:ind w:left="5040" w:hanging="360"/>
      </w:pPr>
      <w:rPr>
        <w:rFonts w:ascii="Arial" w:hAnsi="Arial" w:hint="default"/>
      </w:rPr>
    </w:lvl>
    <w:lvl w:ilvl="7" w:tplc="2E668826" w:tentative="1">
      <w:start w:val="1"/>
      <w:numFmt w:val="bullet"/>
      <w:lvlText w:val="•"/>
      <w:lvlJc w:val="left"/>
      <w:pPr>
        <w:tabs>
          <w:tab w:val="num" w:pos="5760"/>
        </w:tabs>
        <w:ind w:left="5760" w:hanging="360"/>
      </w:pPr>
      <w:rPr>
        <w:rFonts w:ascii="Arial" w:hAnsi="Arial" w:hint="default"/>
      </w:rPr>
    </w:lvl>
    <w:lvl w:ilvl="8" w:tplc="A240082E" w:tentative="1">
      <w:start w:val="1"/>
      <w:numFmt w:val="bullet"/>
      <w:lvlText w:val="•"/>
      <w:lvlJc w:val="left"/>
      <w:pPr>
        <w:tabs>
          <w:tab w:val="num" w:pos="6480"/>
        </w:tabs>
        <w:ind w:left="6480" w:hanging="360"/>
      </w:pPr>
      <w:rPr>
        <w:rFonts w:ascii="Arial" w:hAnsi="Arial" w:hint="default"/>
      </w:rPr>
    </w:lvl>
  </w:abstractNum>
  <w:abstractNum w:abstractNumId="33">
    <w:nsid w:val="6D0533D9"/>
    <w:multiLevelType w:val="hybridMultilevel"/>
    <w:tmpl w:val="0C3CA598"/>
    <w:lvl w:ilvl="0" w:tplc="6F4647D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4">
    <w:nsid w:val="784E0CC6"/>
    <w:multiLevelType w:val="hybridMultilevel"/>
    <w:tmpl w:val="2706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15"/>
  </w:num>
  <w:num w:numId="4">
    <w:abstractNumId w:val="9"/>
  </w:num>
  <w:num w:numId="5">
    <w:abstractNumId w:val="19"/>
  </w:num>
  <w:num w:numId="6">
    <w:abstractNumId w:val="5"/>
  </w:num>
  <w:num w:numId="7">
    <w:abstractNumId w:val="25"/>
  </w:num>
  <w:num w:numId="8">
    <w:abstractNumId w:val="6"/>
  </w:num>
  <w:num w:numId="9">
    <w:abstractNumId w:val="10"/>
  </w:num>
  <w:num w:numId="10">
    <w:abstractNumId w:val="12"/>
  </w:num>
  <w:num w:numId="11">
    <w:abstractNumId w:val="16"/>
  </w:num>
  <w:num w:numId="12">
    <w:abstractNumId w:val="2"/>
  </w:num>
  <w:num w:numId="13">
    <w:abstractNumId w:val="3"/>
  </w:num>
  <w:num w:numId="14">
    <w:abstractNumId w:val="18"/>
  </w:num>
  <w:num w:numId="15">
    <w:abstractNumId w:val="1"/>
  </w:num>
  <w:num w:numId="16">
    <w:abstractNumId w:val="11"/>
  </w:num>
  <w:num w:numId="17">
    <w:abstractNumId w:val="0"/>
  </w:num>
  <w:num w:numId="18">
    <w:abstractNumId w:val="26"/>
  </w:num>
  <w:num w:numId="19">
    <w:abstractNumId w:val="8"/>
  </w:num>
  <w:num w:numId="20">
    <w:abstractNumId w:val="23"/>
  </w:num>
  <w:num w:numId="21">
    <w:abstractNumId w:val="21"/>
  </w:num>
  <w:num w:numId="22">
    <w:abstractNumId w:val="13"/>
  </w:num>
  <w:num w:numId="23">
    <w:abstractNumId w:val="20"/>
  </w:num>
  <w:num w:numId="24">
    <w:abstractNumId w:val="4"/>
  </w:num>
  <w:num w:numId="25">
    <w:abstractNumId w:val="7"/>
  </w:num>
  <w:num w:numId="26">
    <w:abstractNumId w:val="14"/>
  </w:num>
  <w:num w:numId="27">
    <w:abstractNumId w:val="17"/>
  </w:num>
  <w:num w:numId="28">
    <w:abstractNumId w:val="29"/>
  </w:num>
  <w:num w:numId="29">
    <w:abstractNumId w:val="24"/>
  </w:num>
  <w:num w:numId="30">
    <w:abstractNumId w:val="30"/>
  </w:num>
  <w:num w:numId="31">
    <w:abstractNumId w:val="31"/>
  </w:num>
  <w:num w:numId="32">
    <w:abstractNumId w:val="28"/>
  </w:num>
  <w:num w:numId="33">
    <w:abstractNumId w:val="33"/>
  </w:num>
  <w:num w:numId="34">
    <w:abstractNumId w:val="3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3E"/>
    <w:rsid w:val="000040F1"/>
    <w:rsid w:val="00025FF4"/>
    <w:rsid w:val="00051E96"/>
    <w:rsid w:val="00057337"/>
    <w:rsid w:val="0006131A"/>
    <w:rsid w:val="00083147"/>
    <w:rsid w:val="00090232"/>
    <w:rsid w:val="000A3491"/>
    <w:rsid w:val="000C0B2F"/>
    <w:rsid w:val="000F689F"/>
    <w:rsid w:val="00162C94"/>
    <w:rsid w:val="0017149D"/>
    <w:rsid w:val="00192DFD"/>
    <w:rsid w:val="001B4A35"/>
    <w:rsid w:val="001C731B"/>
    <w:rsid w:val="001D402B"/>
    <w:rsid w:val="001E5095"/>
    <w:rsid w:val="001E6CDB"/>
    <w:rsid w:val="001F099F"/>
    <w:rsid w:val="00203784"/>
    <w:rsid w:val="00203A61"/>
    <w:rsid w:val="00203B7E"/>
    <w:rsid w:val="00251E03"/>
    <w:rsid w:val="00253EEC"/>
    <w:rsid w:val="002736D2"/>
    <w:rsid w:val="002A2B00"/>
    <w:rsid w:val="002B4334"/>
    <w:rsid w:val="002C59B6"/>
    <w:rsid w:val="002F4A1F"/>
    <w:rsid w:val="00312ED7"/>
    <w:rsid w:val="00375666"/>
    <w:rsid w:val="00383310"/>
    <w:rsid w:val="00386978"/>
    <w:rsid w:val="003F2609"/>
    <w:rsid w:val="003F3509"/>
    <w:rsid w:val="003F43B8"/>
    <w:rsid w:val="003F7C91"/>
    <w:rsid w:val="00404FDB"/>
    <w:rsid w:val="00412F52"/>
    <w:rsid w:val="00415118"/>
    <w:rsid w:val="004156B5"/>
    <w:rsid w:val="004A2F8F"/>
    <w:rsid w:val="0050565A"/>
    <w:rsid w:val="00506380"/>
    <w:rsid w:val="00513EC7"/>
    <w:rsid w:val="00534DF0"/>
    <w:rsid w:val="005350F3"/>
    <w:rsid w:val="0055433E"/>
    <w:rsid w:val="005544D9"/>
    <w:rsid w:val="00580C07"/>
    <w:rsid w:val="005C0511"/>
    <w:rsid w:val="005C77C4"/>
    <w:rsid w:val="005F0A16"/>
    <w:rsid w:val="00650595"/>
    <w:rsid w:val="006514B4"/>
    <w:rsid w:val="00681628"/>
    <w:rsid w:val="00687510"/>
    <w:rsid w:val="006C4A95"/>
    <w:rsid w:val="006C4CB7"/>
    <w:rsid w:val="007A0751"/>
    <w:rsid w:val="007A3152"/>
    <w:rsid w:val="007D623A"/>
    <w:rsid w:val="008116F3"/>
    <w:rsid w:val="00863FA5"/>
    <w:rsid w:val="00891B36"/>
    <w:rsid w:val="00896FC8"/>
    <w:rsid w:val="008B4A4B"/>
    <w:rsid w:val="008B5A3D"/>
    <w:rsid w:val="008E41D9"/>
    <w:rsid w:val="008F11E6"/>
    <w:rsid w:val="00901CFA"/>
    <w:rsid w:val="009078B4"/>
    <w:rsid w:val="009269FB"/>
    <w:rsid w:val="00931563"/>
    <w:rsid w:val="0097453D"/>
    <w:rsid w:val="00982B04"/>
    <w:rsid w:val="009A6353"/>
    <w:rsid w:val="009E33C5"/>
    <w:rsid w:val="009F17AF"/>
    <w:rsid w:val="00A16145"/>
    <w:rsid w:val="00A319F4"/>
    <w:rsid w:val="00A54905"/>
    <w:rsid w:val="00A72C8A"/>
    <w:rsid w:val="00A838FE"/>
    <w:rsid w:val="00AC628A"/>
    <w:rsid w:val="00AF71F7"/>
    <w:rsid w:val="00B52A08"/>
    <w:rsid w:val="00B72893"/>
    <w:rsid w:val="00B76169"/>
    <w:rsid w:val="00B87390"/>
    <w:rsid w:val="00BA252D"/>
    <w:rsid w:val="00BC73E7"/>
    <w:rsid w:val="00C33FB5"/>
    <w:rsid w:val="00C4094B"/>
    <w:rsid w:val="00C82E7D"/>
    <w:rsid w:val="00CD1622"/>
    <w:rsid w:val="00CE1E79"/>
    <w:rsid w:val="00CF3E39"/>
    <w:rsid w:val="00CF50EE"/>
    <w:rsid w:val="00D00724"/>
    <w:rsid w:val="00D37B56"/>
    <w:rsid w:val="00D42D93"/>
    <w:rsid w:val="00D76479"/>
    <w:rsid w:val="00D9624D"/>
    <w:rsid w:val="00DA4852"/>
    <w:rsid w:val="00DA610F"/>
    <w:rsid w:val="00DB7828"/>
    <w:rsid w:val="00DC690E"/>
    <w:rsid w:val="00E111A3"/>
    <w:rsid w:val="00E452FA"/>
    <w:rsid w:val="00E62143"/>
    <w:rsid w:val="00E63857"/>
    <w:rsid w:val="00E67532"/>
    <w:rsid w:val="00E735A0"/>
    <w:rsid w:val="00E93117"/>
    <w:rsid w:val="00ED773E"/>
    <w:rsid w:val="00EE47A0"/>
    <w:rsid w:val="00F1201F"/>
    <w:rsid w:val="00F13A7A"/>
    <w:rsid w:val="00F64DBC"/>
    <w:rsid w:val="00FA1259"/>
    <w:rsid w:val="00FC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4"/>
    </w:rPr>
  </w:style>
  <w:style w:type="paragraph" w:styleId="2">
    <w:name w:val="heading 2"/>
    <w:basedOn w:val="a0"/>
    <w:next w:val="a0"/>
    <w:qFormat/>
    <w:pPr>
      <w:keepNext/>
      <w:keepLines/>
      <w:spacing w:before="260" w:after="260" w:line="413" w:lineRule="auto"/>
      <w:outlineLvl w:val="1"/>
    </w:pPr>
    <w:rPr>
      <w:rFonts w:ascii="Arial" w:eastAsia="黑体" w:hAnsi="Arial"/>
      <w:b/>
      <w:sz w:val="32"/>
    </w:rPr>
  </w:style>
  <w:style w:type="paragraph" w:styleId="3">
    <w:name w:val="heading 3"/>
    <w:basedOn w:val="a0"/>
    <w:next w:val="a0"/>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qFormat/>
    <w:pPr>
      <w:snapToGrid w:val="0"/>
      <w:jc w:val="left"/>
    </w:pPr>
    <w:rPr>
      <w:sz w:val="18"/>
    </w:rPr>
  </w:style>
  <w:style w:type="paragraph" w:styleId="a5">
    <w:name w:val="Normal (Web)"/>
    <w:basedOn w:val="a0"/>
    <w:qFormat/>
    <w:pPr>
      <w:spacing w:beforeAutospacing="1" w:afterAutospacing="1"/>
      <w:jc w:val="left"/>
    </w:pPr>
    <w:rPr>
      <w:kern w:val="0"/>
      <w:sz w:val="24"/>
    </w:rPr>
  </w:style>
  <w:style w:type="character" w:styleId="a6">
    <w:name w:val="Strong"/>
    <w:basedOn w:val="a1"/>
    <w:qFormat/>
    <w:rPr>
      <w:b/>
    </w:rPr>
  </w:style>
  <w:style w:type="character" w:styleId="a7">
    <w:name w:val="FollowedHyperlink"/>
    <w:basedOn w:val="a1"/>
    <w:uiPriority w:val="99"/>
    <w:qFormat/>
    <w:rPr>
      <w:color w:val="000099"/>
      <w:u w:val="none"/>
    </w:rPr>
  </w:style>
  <w:style w:type="character" w:styleId="a8">
    <w:name w:val="Emphasis"/>
    <w:basedOn w:val="a1"/>
    <w:qFormat/>
  </w:style>
  <w:style w:type="character" w:styleId="a9">
    <w:name w:val="Hyperlink"/>
    <w:basedOn w:val="a1"/>
    <w:uiPriority w:val="99"/>
    <w:qFormat/>
    <w:rPr>
      <w:color w:val="000099"/>
      <w:u w:val="none"/>
    </w:rPr>
  </w:style>
  <w:style w:type="character" w:styleId="aa">
    <w:name w:val="footnote reference"/>
    <w:basedOn w:val="a1"/>
    <w:qFormat/>
    <w:rPr>
      <w:vertAlign w:val="superscript"/>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c"/>
    <w:qFormat/>
    <w:pPr>
      <w:numPr>
        <w:ilvl w:val="1"/>
        <w:numId w:val="3"/>
      </w:numPr>
      <w:spacing w:beforeLines="50" w:before="50" w:afterLines="50" w:after="50"/>
      <w:jc w:val="both"/>
      <w:outlineLvl w:val="1"/>
    </w:pPr>
    <w:rPr>
      <w:rFonts w:ascii="黑体" w:eastAsia="黑体"/>
      <w:sz w:val="21"/>
      <w:szCs w:val="22"/>
    </w:rPr>
  </w:style>
  <w:style w:type="paragraph" w:customStyle="1" w:styleId="ac">
    <w:name w:val="段"/>
    <w:qFormat/>
    <w:pPr>
      <w:autoSpaceDE w:val="0"/>
      <w:autoSpaceDN w:val="0"/>
      <w:ind w:firstLineChars="200" w:firstLine="200"/>
      <w:jc w:val="both"/>
    </w:pPr>
    <w:rPr>
      <w:rFonts w:ascii="宋体"/>
      <w:sz w:val="21"/>
      <w:szCs w:val="22"/>
    </w:rPr>
  </w:style>
  <w:style w:type="paragraph" w:customStyle="1" w:styleId="ad">
    <w:name w:val="其他标准称谓"/>
    <w:qFormat/>
    <w:pPr>
      <w:spacing w:line="0" w:lineRule="atLeast"/>
      <w:jc w:val="distribute"/>
    </w:pPr>
    <w:rPr>
      <w:rFonts w:ascii="黑体" w:eastAsia="黑体" w:hAnsi="宋体"/>
      <w:sz w:val="52"/>
      <w:szCs w:val="22"/>
    </w:rPr>
  </w:style>
  <w:style w:type="paragraph" w:customStyle="1" w:styleId="ae">
    <w:name w:val="封面标准名称"/>
    <w:qFormat/>
    <w:pPr>
      <w:widowControl w:val="0"/>
      <w:spacing w:line="680" w:lineRule="exact"/>
      <w:jc w:val="center"/>
      <w:textAlignment w:val="center"/>
    </w:pPr>
    <w:rPr>
      <w:rFonts w:ascii="黑体" w:eastAsia="黑体"/>
      <w:sz w:val="52"/>
      <w:szCs w:val="22"/>
    </w:r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eastAsia="宋体" w:hAnsi="Times New Roman" w:cs="Times New Roman" w:hint="default"/>
      <w:sz w:val="18"/>
      <w:szCs w:val="18"/>
    </w:rPr>
  </w:style>
  <w:style w:type="paragraph" w:styleId="af">
    <w:name w:val="List Paragraph"/>
    <w:basedOn w:val="a0"/>
    <w:uiPriority w:val="34"/>
    <w:qFormat/>
    <w:pPr>
      <w:ind w:left="720"/>
      <w:contextualSpacing/>
    </w:pPr>
  </w:style>
  <w:style w:type="paragraph" w:styleId="af0">
    <w:name w:val="header"/>
    <w:basedOn w:val="a0"/>
    <w:link w:val="Char"/>
    <w:uiPriority w:val="99"/>
    <w:unhideWhenUsed/>
    <w:rsid w:val="00A72C8A"/>
    <w:pPr>
      <w:tabs>
        <w:tab w:val="center" w:pos="4320"/>
        <w:tab w:val="right" w:pos="8640"/>
      </w:tabs>
    </w:pPr>
  </w:style>
  <w:style w:type="character" w:customStyle="1" w:styleId="Char">
    <w:name w:val="页眉 Char"/>
    <w:basedOn w:val="a1"/>
    <w:link w:val="af0"/>
    <w:uiPriority w:val="99"/>
    <w:rsid w:val="00A72C8A"/>
    <w:rPr>
      <w:rFonts w:ascii="Calibri" w:hAnsi="Calibri"/>
      <w:kern w:val="2"/>
      <w:sz w:val="21"/>
      <w:szCs w:val="24"/>
    </w:rPr>
  </w:style>
  <w:style w:type="paragraph" w:styleId="af1">
    <w:name w:val="footer"/>
    <w:basedOn w:val="a0"/>
    <w:link w:val="Char0"/>
    <w:uiPriority w:val="99"/>
    <w:unhideWhenUsed/>
    <w:rsid w:val="00A72C8A"/>
    <w:pPr>
      <w:tabs>
        <w:tab w:val="center" w:pos="4320"/>
        <w:tab w:val="right" w:pos="8640"/>
      </w:tabs>
    </w:pPr>
  </w:style>
  <w:style w:type="character" w:customStyle="1" w:styleId="Char0">
    <w:name w:val="页脚 Char"/>
    <w:basedOn w:val="a1"/>
    <w:link w:val="af1"/>
    <w:uiPriority w:val="99"/>
    <w:rsid w:val="00A72C8A"/>
    <w:rPr>
      <w:rFonts w:ascii="Calibri" w:hAnsi="Calibri"/>
      <w:kern w:val="2"/>
      <w:sz w:val="21"/>
      <w:szCs w:val="24"/>
    </w:rPr>
  </w:style>
  <w:style w:type="paragraph" w:customStyle="1" w:styleId="CharCharCharCharCharCharChar">
    <w:name w:val="Char Char Char Char Char Char Char"/>
    <w:basedOn w:val="a0"/>
    <w:rsid w:val="00D42D93"/>
    <w:pPr>
      <w:widowControl/>
      <w:spacing w:after="160" w:line="240" w:lineRule="exact"/>
      <w:jc w:val="left"/>
    </w:pPr>
    <w:rPr>
      <w:rFonts w:ascii="Arial" w:eastAsia="Times New Roman" w:hAnsi="Arial" w:cs="Verdana"/>
      <w:b/>
      <w:kern w:val="0"/>
      <w:sz w:val="24"/>
      <w:lang w:eastAsia="en-US"/>
    </w:rPr>
  </w:style>
  <w:style w:type="paragraph" w:styleId="af2">
    <w:name w:val="endnote text"/>
    <w:basedOn w:val="a0"/>
    <w:link w:val="Char1"/>
    <w:uiPriority w:val="99"/>
    <w:semiHidden/>
    <w:unhideWhenUsed/>
    <w:rsid w:val="00E63857"/>
    <w:rPr>
      <w:sz w:val="20"/>
      <w:szCs w:val="20"/>
    </w:rPr>
  </w:style>
  <w:style w:type="character" w:customStyle="1" w:styleId="Char1">
    <w:name w:val="尾注文本 Char"/>
    <w:basedOn w:val="a1"/>
    <w:link w:val="af2"/>
    <w:uiPriority w:val="99"/>
    <w:semiHidden/>
    <w:rsid w:val="00E63857"/>
    <w:rPr>
      <w:rFonts w:ascii="Calibri" w:hAnsi="Calibri"/>
      <w:kern w:val="2"/>
    </w:rPr>
  </w:style>
  <w:style w:type="character" w:styleId="af3">
    <w:name w:val="endnote reference"/>
    <w:basedOn w:val="a1"/>
    <w:uiPriority w:val="99"/>
    <w:semiHidden/>
    <w:unhideWhenUsed/>
    <w:rsid w:val="00E63857"/>
    <w:rPr>
      <w:vertAlign w:val="superscript"/>
    </w:rPr>
  </w:style>
  <w:style w:type="character" w:styleId="af4">
    <w:name w:val="Placeholder Text"/>
    <w:basedOn w:val="a1"/>
    <w:uiPriority w:val="99"/>
    <w:semiHidden/>
    <w:rsid w:val="00535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4"/>
    </w:rPr>
  </w:style>
  <w:style w:type="paragraph" w:styleId="2">
    <w:name w:val="heading 2"/>
    <w:basedOn w:val="a0"/>
    <w:next w:val="a0"/>
    <w:qFormat/>
    <w:pPr>
      <w:keepNext/>
      <w:keepLines/>
      <w:spacing w:before="260" w:after="260" w:line="413" w:lineRule="auto"/>
      <w:outlineLvl w:val="1"/>
    </w:pPr>
    <w:rPr>
      <w:rFonts w:ascii="Arial" w:eastAsia="黑体" w:hAnsi="Arial"/>
      <w:b/>
      <w:sz w:val="32"/>
    </w:rPr>
  </w:style>
  <w:style w:type="paragraph" w:styleId="3">
    <w:name w:val="heading 3"/>
    <w:basedOn w:val="a0"/>
    <w:next w:val="a0"/>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qFormat/>
    <w:pPr>
      <w:snapToGrid w:val="0"/>
      <w:jc w:val="left"/>
    </w:pPr>
    <w:rPr>
      <w:sz w:val="18"/>
    </w:rPr>
  </w:style>
  <w:style w:type="paragraph" w:styleId="a5">
    <w:name w:val="Normal (Web)"/>
    <w:basedOn w:val="a0"/>
    <w:qFormat/>
    <w:pPr>
      <w:spacing w:beforeAutospacing="1" w:afterAutospacing="1"/>
      <w:jc w:val="left"/>
    </w:pPr>
    <w:rPr>
      <w:kern w:val="0"/>
      <w:sz w:val="24"/>
    </w:rPr>
  </w:style>
  <w:style w:type="character" w:styleId="a6">
    <w:name w:val="Strong"/>
    <w:basedOn w:val="a1"/>
    <w:qFormat/>
    <w:rPr>
      <w:b/>
    </w:rPr>
  </w:style>
  <w:style w:type="character" w:styleId="a7">
    <w:name w:val="FollowedHyperlink"/>
    <w:basedOn w:val="a1"/>
    <w:uiPriority w:val="99"/>
    <w:qFormat/>
    <w:rPr>
      <w:color w:val="000099"/>
      <w:u w:val="none"/>
    </w:rPr>
  </w:style>
  <w:style w:type="character" w:styleId="a8">
    <w:name w:val="Emphasis"/>
    <w:basedOn w:val="a1"/>
    <w:qFormat/>
  </w:style>
  <w:style w:type="character" w:styleId="a9">
    <w:name w:val="Hyperlink"/>
    <w:basedOn w:val="a1"/>
    <w:uiPriority w:val="99"/>
    <w:qFormat/>
    <w:rPr>
      <w:color w:val="000099"/>
      <w:u w:val="none"/>
    </w:rPr>
  </w:style>
  <w:style w:type="character" w:styleId="aa">
    <w:name w:val="footnote reference"/>
    <w:basedOn w:val="a1"/>
    <w:qFormat/>
    <w:rPr>
      <w:vertAlign w:val="superscript"/>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c"/>
    <w:qFormat/>
    <w:pPr>
      <w:numPr>
        <w:ilvl w:val="1"/>
        <w:numId w:val="3"/>
      </w:numPr>
      <w:spacing w:beforeLines="50" w:before="50" w:afterLines="50" w:after="50"/>
      <w:jc w:val="both"/>
      <w:outlineLvl w:val="1"/>
    </w:pPr>
    <w:rPr>
      <w:rFonts w:ascii="黑体" w:eastAsia="黑体"/>
      <w:sz w:val="21"/>
      <w:szCs w:val="22"/>
    </w:rPr>
  </w:style>
  <w:style w:type="paragraph" w:customStyle="1" w:styleId="ac">
    <w:name w:val="段"/>
    <w:qFormat/>
    <w:pPr>
      <w:autoSpaceDE w:val="0"/>
      <w:autoSpaceDN w:val="0"/>
      <w:ind w:firstLineChars="200" w:firstLine="200"/>
      <w:jc w:val="both"/>
    </w:pPr>
    <w:rPr>
      <w:rFonts w:ascii="宋体"/>
      <w:sz w:val="21"/>
      <w:szCs w:val="22"/>
    </w:rPr>
  </w:style>
  <w:style w:type="paragraph" w:customStyle="1" w:styleId="ad">
    <w:name w:val="其他标准称谓"/>
    <w:qFormat/>
    <w:pPr>
      <w:spacing w:line="0" w:lineRule="atLeast"/>
      <w:jc w:val="distribute"/>
    </w:pPr>
    <w:rPr>
      <w:rFonts w:ascii="黑体" w:eastAsia="黑体" w:hAnsi="宋体"/>
      <w:sz w:val="52"/>
      <w:szCs w:val="22"/>
    </w:rPr>
  </w:style>
  <w:style w:type="paragraph" w:customStyle="1" w:styleId="ae">
    <w:name w:val="封面标准名称"/>
    <w:qFormat/>
    <w:pPr>
      <w:widowControl w:val="0"/>
      <w:spacing w:line="680" w:lineRule="exact"/>
      <w:jc w:val="center"/>
      <w:textAlignment w:val="center"/>
    </w:pPr>
    <w:rPr>
      <w:rFonts w:ascii="黑体" w:eastAsia="黑体"/>
      <w:sz w:val="52"/>
      <w:szCs w:val="22"/>
    </w:r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eastAsia="宋体" w:hAnsi="Times New Roman" w:cs="Times New Roman" w:hint="default"/>
      <w:sz w:val="18"/>
      <w:szCs w:val="18"/>
    </w:rPr>
  </w:style>
  <w:style w:type="paragraph" w:styleId="af">
    <w:name w:val="List Paragraph"/>
    <w:basedOn w:val="a0"/>
    <w:uiPriority w:val="34"/>
    <w:qFormat/>
    <w:pPr>
      <w:ind w:left="720"/>
      <w:contextualSpacing/>
    </w:pPr>
  </w:style>
  <w:style w:type="paragraph" w:styleId="af0">
    <w:name w:val="header"/>
    <w:basedOn w:val="a0"/>
    <w:link w:val="Char"/>
    <w:uiPriority w:val="99"/>
    <w:unhideWhenUsed/>
    <w:rsid w:val="00A72C8A"/>
    <w:pPr>
      <w:tabs>
        <w:tab w:val="center" w:pos="4320"/>
        <w:tab w:val="right" w:pos="8640"/>
      </w:tabs>
    </w:pPr>
  </w:style>
  <w:style w:type="character" w:customStyle="1" w:styleId="Char">
    <w:name w:val="页眉 Char"/>
    <w:basedOn w:val="a1"/>
    <w:link w:val="af0"/>
    <w:uiPriority w:val="99"/>
    <w:rsid w:val="00A72C8A"/>
    <w:rPr>
      <w:rFonts w:ascii="Calibri" w:hAnsi="Calibri"/>
      <w:kern w:val="2"/>
      <w:sz w:val="21"/>
      <w:szCs w:val="24"/>
    </w:rPr>
  </w:style>
  <w:style w:type="paragraph" w:styleId="af1">
    <w:name w:val="footer"/>
    <w:basedOn w:val="a0"/>
    <w:link w:val="Char0"/>
    <w:uiPriority w:val="99"/>
    <w:unhideWhenUsed/>
    <w:rsid w:val="00A72C8A"/>
    <w:pPr>
      <w:tabs>
        <w:tab w:val="center" w:pos="4320"/>
        <w:tab w:val="right" w:pos="8640"/>
      </w:tabs>
    </w:pPr>
  </w:style>
  <w:style w:type="character" w:customStyle="1" w:styleId="Char0">
    <w:name w:val="页脚 Char"/>
    <w:basedOn w:val="a1"/>
    <w:link w:val="af1"/>
    <w:uiPriority w:val="99"/>
    <w:rsid w:val="00A72C8A"/>
    <w:rPr>
      <w:rFonts w:ascii="Calibri" w:hAnsi="Calibri"/>
      <w:kern w:val="2"/>
      <w:sz w:val="21"/>
      <w:szCs w:val="24"/>
    </w:rPr>
  </w:style>
  <w:style w:type="paragraph" w:customStyle="1" w:styleId="CharCharCharCharCharCharChar">
    <w:name w:val="Char Char Char Char Char Char Char"/>
    <w:basedOn w:val="a0"/>
    <w:rsid w:val="00D42D93"/>
    <w:pPr>
      <w:widowControl/>
      <w:spacing w:after="160" w:line="240" w:lineRule="exact"/>
      <w:jc w:val="left"/>
    </w:pPr>
    <w:rPr>
      <w:rFonts w:ascii="Arial" w:eastAsia="Times New Roman" w:hAnsi="Arial" w:cs="Verdana"/>
      <w:b/>
      <w:kern w:val="0"/>
      <w:sz w:val="24"/>
      <w:lang w:eastAsia="en-US"/>
    </w:rPr>
  </w:style>
  <w:style w:type="paragraph" w:styleId="af2">
    <w:name w:val="endnote text"/>
    <w:basedOn w:val="a0"/>
    <w:link w:val="Char1"/>
    <w:uiPriority w:val="99"/>
    <w:semiHidden/>
    <w:unhideWhenUsed/>
    <w:rsid w:val="00E63857"/>
    <w:rPr>
      <w:sz w:val="20"/>
      <w:szCs w:val="20"/>
    </w:rPr>
  </w:style>
  <w:style w:type="character" w:customStyle="1" w:styleId="Char1">
    <w:name w:val="尾注文本 Char"/>
    <w:basedOn w:val="a1"/>
    <w:link w:val="af2"/>
    <w:uiPriority w:val="99"/>
    <w:semiHidden/>
    <w:rsid w:val="00E63857"/>
    <w:rPr>
      <w:rFonts w:ascii="Calibri" w:hAnsi="Calibri"/>
      <w:kern w:val="2"/>
    </w:rPr>
  </w:style>
  <w:style w:type="character" w:styleId="af3">
    <w:name w:val="endnote reference"/>
    <w:basedOn w:val="a1"/>
    <w:uiPriority w:val="99"/>
    <w:semiHidden/>
    <w:unhideWhenUsed/>
    <w:rsid w:val="00E63857"/>
    <w:rPr>
      <w:vertAlign w:val="superscript"/>
    </w:rPr>
  </w:style>
  <w:style w:type="character" w:styleId="af4">
    <w:name w:val="Placeholder Text"/>
    <w:basedOn w:val="a1"/>
    <w:uiPriority w:val="99"/>
    <w:semiHidden/>
    <w:rsid w:val="0053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6847">
      <w:bodyDiv w:val="1"/>
      <w:marLeft w:val="0"/>
      <w:marRight w:val="0"/>
      <w:marTop w:val="0"/>
      <w:marBottom w:val="0"/>
      <w:divBdr>
        <w:top w:val="none" w:sz="0" w:space="0" w:color="auto"/>
        <w:left w:val="none" w:sz="0" w:space="0" w:color="auto"/>
        <w:bottom w:val="none" w:sz="0" w:space="0" w:color="auto"/>
        <w:right w:val="none" w:sz="0" w:space="0" w:color="auto"/>
      </w:divBdr>
    </w:div>
    <w:div w:id="1059986392">
      <w:bodyDiv w:val="1"/>
      <w:marLeft w:val="0"/>
      <w:marRight w:val="0"/>
      <w:marTop w:val="0"/>
      <w:marBottom w:val="0"/>
      <w:divBdr>
        <w:top w:val="none" w:sz="0" w:space="0" w:color="auto"/>
        <w:left w:val="none" w:sz="0" w:space="0" w:color="auto"/>
        <w:bottom w:val="none" w:sz="0" w:space="0" w:color="auto"/>
        <w:right w:val="none" w:sz="0" w:space="0" w:color="auto"/>
      </w:divBdr>
      <w:divsChild>
        <w:div w:id="747655966">
          <w:marLeft w:val="0"/>
          <w:marRight w:val="0"/>
          <w:marTop w:val="0"/>
          <w:marBottom w:val="0"/>
          <w:divBdr>
            <w:top w:val="none" w:sz="0" w:space="0" w:color="auto"/>
            <w:left w:val="none" w:sz="0" w:space="0" w:color="auto"/>
            <w:bottom w:val="none" w:sz="0" w:space="0" w:color="auto"/>
            <w:right w:val="none" w:sz="0" w:space="0" w:color="auto"/>
          </w:divBdr>
        </w:div>
      </w:divsChild>
    </w:div>
    <w:div w:id="1602181884">
      <w:bodyDiv w:val="1"/>
      <w:marLeft w:val="0"/>
      <w:marRight w:val="0"/>
      <w:marTop w:val="0"/>
      <w:marBottom w:val="0"/>
      <w:divBdr>
        <w:top w:val="none" w:sz="0" w:space="0" w:color="auto"/>
        <w:left w:val="none" w:sz="0" w:space="0" w:color="auto"/>
        <w:bottom w:val="none" w:sz="0" w:space="0" w:color="auto"/>
        <w:right w:val="none" w:sz="0" w:space="0" w:color="auto"/>
      </w:divBdr>
    </w:div>
    <w:div w:id="1613970940">
      <w:bodyDiv w:val="1"/>
      <w:marLeft w:val="0"/>
      <w:marRight w:val="0"/>
      <w:marTop w:val="0"/>
      <w:marBottom w:val="0"/>
      <w:divBdr>
        <w:top w:val="none" w:sz="0" w:space="0" w:color="auto"/>
        <w:left w:val="none" w:sz="0" w:space="0" w:color="auto"/>
        <w:bottom w:val="none" w:sz="0" w:space="0" w:color="auto"/>
        <w:right w:val="none" w:sz="0" w:space="0" w:color="auto"/>
      </w:divBdr>
      <w:divsChild>
        <w:div w:id="2025553397">
          <w:marLeft w:val="360"/>
          <w:marRight w:val="0"/>
          <w:marTop w:val="200"/>
          <w:marBottom w:val="0"/>
          <w:divBdr>
            <w:top w:val="none" w:sz="0" w:space="0" w:color="auto"/>
            <w:left w:val="none" w:sz="0" w:space="0" w:color="auto"/>
            <w:bottom w:val="none" w:sz="0" w:space="0" w:color="auto"/>
            <w:right w:val="none" w:sz="0" w:space="0" w:color="auto"/>
          </w:divBdr>
        </w:div>
      </w:divsChild>
    </w:div>
    <w:div w:id="1911882782">
      <w:bodyDiv w:val="1"/>
      <w:marLeft w:val="0"/>
      <w:marRight w:val="0"/>
      <w:marTop w:val="0"/>
      <w:marBottom w:val="0"/>
      <w:divBdr>
        <w:top w:val="none" w:sz="0" w:space="0" w:color="auto"/>
        <w:left w:val="none" w:sz="0" w:space="0" w:color="auto"/>
        <w:bottom w:val="none" w:sz="0" w:space="0" w:color="auto"/>
        <w:right w:val="none" w:sz="0" w:space="0" w:color="auto"/>
      </w:divBdr>
    </w:div>
    <w:div w:id="193681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Info spid="_x0000_s2055"/>
    <customShpInfo spid="_x0000_s2056"/>
    <customShpInfo spid="_x0000_s2057"/>
    <customShpInfo spid="_x0000_s2054"/>
    <customShpInfo spid="_x0000_s2059"/>
    <customShpInfo spid="_x0000_s2060"/>
    <customShpInfo spid="_x0000_s2061"/>
    <customShpInfo spid="_x0000_s2058"/>
    <customShpInfo spid="_x0000_s2063"/>
    <customShpInfo spid="_x0000_s2064"/>
    <customShpInfo spid="_x0000_s2065"/>
    <customShpInfo spid="_x0000_s2062"/>
    <customShpInfo spid="_x0000_s2067"/>
    <customShpInfo spid="_x0000_s2068"/>
    <customShpInfo spid="_x0000_s2069"/>
    <customShpInfo spid="_x0000_s2066"/>
    <customShpInfo spid="_x0000_s2071"/>
    <customShpInfo spid="_x0000_s2072"/>
    <customShpInfo spid="_x0000_s2073"/>
    <customShpInfo spid="_x0000_s2070"/>
    <customShpInfo spid="_x0000_s2075"/>
    <customShpInfo spid="_x0000_s2076"/>
    <customShpInfo spid="_x0000_s2077"/>
    <customShpInfo spid="_x0000_s2074"/>
    <customShpInfo spid="_x0000_s2079"/>
    <customShpInfo spid="_x0000_s2080"/>
    <customShpInfo spid="_x0000_s2081"/>
    <customShpInfo spid="_x0000_s2078"/>
    <customShpInfo spid="_x0000_s2083"/>
    <customShpInfo spid="_x0000_s2084"/>
    <customShpInfo spid="_x0000_s2085"/>
    <customShpInfo spid="_x0000_s2082"/>
    <customShpInfo spid="_x0000_s2052"/>
    <customShpInfo spid="_x0000_s2050"/>
    <customShpInfo spid="_x0000_s2087"/>
    <customShpInfo spid="_x0000_s2089"/>
    <customShpInfo spid="_x0000_s2091"/>
    <customShpInfo spid="_x0000_s2092"/>
    <customShpInfo spid="_x0000_s2093"/>
    <customShpInfo spid="_x0000_s2090"/>
    <customShpInfo spid="_x0000_s2095"/>
    <customShpInfo spid="_x0000_s2096"/>
    <customShpInfo spid="_x0000_s2097"/>
    <customShpInfo spid="_x0000_s2094"/>
    <customShpInfo spid="_x0000_s2099"/>
    <customShpInfo spid="_x0000_s2100"/>
    <customShpInfo spid="_x0000_s2101"/>
    <customShpInfo spid="_x0000_s2098"/>
    <customShpInfo spid="_x0000_s2103"/>
    <customShpInfo spid="_x0000_s2104"/>
    <customShpInfo spid="_x0000_s2105"/>
    <customShpInfo spid="_x0000_s2102"/>
    <customShpInfo spid="_x0000_s2107"/>
    <customShpInfo spid="_x0000_s2108"/>
    <customShpInfo spid="_x0000_s2109"/>
    <customShpInfo spid="_x0000_s2106"/>
    <customShpInfo spid="_x0000_s2111"/>
    <customShpInfo spid="_x0000_s2112"/>
    <customShpInfo spid="_x0000_s2113"/>
    <customShpInfo spid="_x0000_s2110"/>
    <customShpInfo spid="_x0000_s2115"/>
    <customShpInfo spid="_x0000_s2116"/>
    <customShpInfo spid="_x0000_s2117"/>
    <customShpInfo spid="_x0000_s2114"/>
    <customShpInfo spid="_x0000_s2119"/>
    <customShpInfo spid="_x0000_s2120"/>
    <customShpInfo spid="_x0000_s2121"/>
    <customShpInfo spid="_x0000_s2118"/>
    <customShpInfo spid="_x0000_s2088"/>
    <customShpInfo spid="_x0000_s2086"/>
    <customShpInfo spid="_x0000_s2123"/>
    <customShpInfo spid="_x0000_s2125"/>
    <customShpInfo spid="_x0000_s2126"/>
    <customShpInfo spid="_x0000_s2127"/>
    <customShpInfo spid="_x0000_s2124"/>
    <customShpInfo spid="_x0000_s2128"/>
    <customShpInfo spid="_x0000_s2130"/>
    <customShpInfo spid="_x0000_s2131"/>
    <customShpInfo spid="_x0000_s2132"/>
    <customShpInfo spid="_x0000_s2129"/>
    <customShpInfo spid="_x0000_s2134"/>
    <customShpInfo spid="_x0000_s2135"/>
    <customShpInfo spid="_x0000_s2136"/>
    <customShpInfo spid="_x0000_s2133"/>
    <customShpInfo spid="_x0000_s2138"/>
    <customShpInfo spid="_x0000_s2139"/>
    <customShpInfo spid="_x0000_s2140"/>
    <customShpInfo spid="_x0000_s2137"/>
    <customShpInfo spid="_x0000_s2142"/>
    <customShpInfo spid="_x0000_s2143"/>
    <customShpInfo spid="_x0000_s2144"/>
    <customShpInfo spid="_x0000_s2141"/>
    <customShpInfo spid="_x0000_s2146"/>
    <customShpInfo spid="_x0000_s2147"/>
    <customShpInfo spid="_x0000_s2148"/>
    <customShpInfo spid="_x0000_s2145"/>
    <customShpInfo spid="_x0000_s2150"/>
    <customShpInfo spid="_x0000_s2151"/>
    <customShpInfo spid="_x0000_s2152"/>
    <customShpInfo spid="_x0000_s2149"/>
    <customShpInfo spid="_x0000_s2154"/>
    <customShpInfo spid="_x0000_s2155"/>
    <customShpInfo spid="_x0000_s2156"/>
    <customShpInfo spid="_x0000_s2153"/>
    <customShpInfo spid="_x0000_s2158"/>
    <customShpInfo spid="_x0000_s2159"/>
    <customShpInfo spid="_x0000_s2160"/>
    <customShpInfo spid="_x0000_s2157"/>
    <customShpInfo spid="_x0000_s2122"/>
    <customShpInfo spid="_x0000_s2162"/>
    <customShpInfo spid="_x0000_s2163"/>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64"/>
    <customShpInfo spid="_x0000_s2161"/>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77"/>
    <customShpInfo spid="_x0000_s2191"/>
    <customShpInfo spid="_x0000_s2193"/>
    <customShpInfo spid="_x0000_s2195"/>
    <customShpInfo spid="_x0000_s2196"/>
    <customShpInfo spid="_x0000_s2194"/>
    <customShpInfo spid="_x0000_s2198"/>
    <customShpInfo spid="_x0000_s2199"/>
    <customShpInfo spid="_x0000_s2197"/>
    <customShpInfo spid="_x0000_s2201"/>
    <customShpInfo spid="_x0000_s2202"/>
    <customShpInfo spid="_x0000_s2200"/>
    <customShpInfo spid="_x0000_s2204"/>
    <customShpInfo spid="_x0000_s2205"/>
    <customShpInfo spid="_x0000_s2203"/>
    <customShpInfo spid="_x0000_s2207"/>
    <customShpInfo spid="_x0000_s2208"/>
    <customShpInfo spid="_x0000_s2206"/>
    <customShpInfo spid="_x0000_s2210"/>
    <customShpInfo spid="_x0000_s2211"/>
    <customShpInfo spid="_x0000_s2209"/>
    <customShpInfo spid="_x0000_s2213"/>
    <customShpInfo spid="_x0000_s2214"/>
    <customShpInfo spid="_x0000_s2212"/>
    <customShpInfo spid="_x0000_s2216"/>
    <customShpInfo spid="_x0000_s2217"/>
    <customShpInfo spid="_x0000_s2215"/>
    <customShpInfo spid="_x0000_s2192"/>
    <customShpInfo spid="_x0000_s2190"/>
    <customShpInfo spid="_x0000_s2219"/>
    <customShpInfo spid="_x0000_s2220"/>
    <customShpInfo spid="_x0000_s2222"/>
    <customShpInfo spid="_x0000_s2224"/>
    <customShpInfo spid="_x0000_s2225"/>
    <customShpInfo spid="_x0000_s2226"/>
    <customShpInfo spid="_x0000_s2223"/>
    <customShpInfo spid="_x0000_s2221"/>
    <customShpInfo spid="_x0000_s2228"/>
    <customShpInfo spid="_x0000_s2230"/>
    <customShpInfo spid="_x0000_s2231"/>
    <customShpInfo spid="_x0000_s2232"/>
    <customShpInfo spid="_x0000_s2229"/>
    <customShpInfo spid="_x0000_s2227"/>
    <customShpInfo spid="_x0000_s2234"/>
    <customShpInfo spid="_x0000_s2236"/>
    <customShpInfo spid="_x0000_s2237"/>
    <customShpInfo spid="_x0000_s2238"/>
    <customShpInfo spid="_x0000_s2235"/>
    <customShpInfo spid="_x0000_s2233"/>
    <customShpInfo spid="_x0000_s2240"/>
    <customShpInfo spid="_x0000_s2242"/>
    <customShpInfo spid="_x0000_s2243"/>
    <customShpInfo spid="_x0000_s2244"/>
    <customShpInfo spid="_x0000_s2241"/>
    <customShpInfo spid="_x0000_s2239"/>
    <customShpInfo spid="_x0000_s2246"/>
    <customShpInfo spid="_x0000_s2248"/>
    <customShpInfo spid="_x0000_s2249"/>
    <customShpInfo spid="_x0000_s2250"/>
    <customShpInfo spid="_x0000_s2247"/>
    <customShpInfo spid="_x0000_s2245"/>
    <customShpInfo spid="_x0000_s2252"/>
    <customShpInfo spid="_x0000_s2254"/>
    <customShpInfo spid="_x0000_s2255"/>
    <customShpInfo spid="_x0000_s2256"/>
    <customShpInfo spid="_x0000_s2253"/>
    <customShpInfo spid="_x0000_s2251"/>
    <customShpInfo spid="_x0000_s2258"/>
    <customShpInfo spid="_x0000_s2260"/>
    <customShpInfo spid="_x0000_s2261"/>
    <customShpInfo spid="_x0000_s2262"/>
    <customShpInfo spid="_x0000_s2259"/>
    <customShpInfo spid="_x0000_s2257"/>
    <customShpInfo spid="_x0000_s2264"/>
    <customShpInfo spid="_x0000_s2266"/>
    <customShpInfo spid="_x0000_s2267"/>
    <customShpInfo spid="_x0000_s2268"/>
    <customShpInfo spid="_x0000_s2265"/>
    <customShpInfo spid="_x0000_s2263"/>
    <customShpInfo spid="_x0000_s2218"/>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69"/>
    <customShpInfo spid="_x0000_s2281"/>
    <customShpInfo spid="_x0000_s2283"/>
    <customShpInfo spid="_x0000_s2284"/>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285"/>
    <customShpInfo spid="_x0000_s2282"/>
    <customShpInfo spid="_x0000_s2280"/>
    <customShpInfo spid="_x0000_s2302"/>
    <customShpInfo spid="_x0000_s2303"/>
    <customShpInfo spid="_x0000_s2304"/>
    <customShpInfo spid="_x0000_s2305"/>
    <customShpInfo spid="_x0000_s2306"/>
    <customShpInfo spid="_x0000_s2307"/>
    <customShpInfo spid="_x0000_s2301"/>
    <customShpInfo spid="_x0000_s2309"/>
    <customShpInfo spid="_x0000_s2311"/>
    <customShpInfo spid="_x0000_s2313"/>
    <customShpInfo spid="_x0000_s2314"/>
    <customShpInfo spid="_x0000_s2315"/>
    <customShpInfo spid="_x0000_s2316"/>
    <customShpInfo spid="_x0000_s2317"/>
    <customShpInfo spid="_x0000_s2318"/>
    <customShpInfo spid="_x0000_s2319"/>
    <customShpInfo spid="_x0000_s2312"/>
    <customShpInfo spid="_x0000_s2310"/>
    <customShpInfo spid="_x0000_s2308"/>
    <customShpInfo spid="_x0000_s2321"/>
    <customShpInfo spid="_x0000_s2322"/>
    <customShpInfo spid="_x0000_s2324"/>
    <customShpInfo spid="_x0000_s2325"/>
    <customShpInfo spid="_x0000_s2326"/>
    <customShpInfo spid="_x0000_s2327"/>
    <customShpInfo spid="_x0000_s2328"/>
    <customShpInfo spid="_x0000_s2329"/>
    <customShpInfo spid="_x0000_s2330"/>
    <customShpInfo spid="_x0000_s2323"/>
    <customShpInfo spid="_x0000_s2320"/>
    <customShpInfo spid="_x0000_s2332"/>
    <customShpInfo spid="_x0000_s2334"/>
    <customShpInfo spid="_x0000_s2335"/>
    <customShpInfo spid="_x0000_s2336"/>
    <customShpInfo spid="_x0000_s2337"/>
    <customShpInfo spid="_x0000_s2333"/>
    <customShpInfo spid="_x0000_s2331"/>
    <customShpInfo spid="_x0000_s2339"/>
    <customShpInfo spid="_x0000_s2341"/>
    <customShpInfo spid="_x0000_s2342"/>
    <customShpInfo spid="_x0000_s2340"/>
    <customShpInfo spid="_x0000_s2343"/>
    <customShpInfo spid="_x0000_s2344"/>
    <customShpInfo spid="_x0000_s2345"/>
    <customShpInfo spid="_x0000_s2338"/>
    <customShpInfo spid="_x0000_s2347"/>
    <customShpInfo spid="_x0000_s2348"/>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49"/>
    <customShpInfo spid="_x0000_s2346"/>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63"/>
    <customShpInfo spid="_x0000_s2375"/>
    <customShpInfo spid="_x0000_s2377"/>
    <customShpInfo spid="_x0000_s2378"/>
    <customShpInfo spid="_x0000_s2376"/>
    <customShpInfo spid="_x0000_s2374"/>
    <customShpInfo spid="_x0000_s2380"/>
    <customShpInfo spid="_x0000_s2382"/>
    <customShpInfo spid="_x0000_s2384"/>
    <customShpInfo spid="_x0000_s2385"/>
    <customShpInfo spid="_x0000_s2386"/>
    <customShpInfo spid="_x0000_s2387"/>
    <customShpInfo spid="_x0000_s2388"/>
    <customShpInfo spid="_x0000_s2389"/>
    <customShpInfo spid="_x0000_s2390"/>
    <customShpInfo spid="_x0000_s2383"/>
    <customShpInfo spid="_x0000_s2392"/>
    <customShpInfo spid="_x0000_s2393"/>
    <customShpInfo spid="_x0000_s2394"/>
    <customShpInfo spid="_x0000_s2395"/>
    <customShpInfo spid="_x0000_s2396"/>
    <customShpInfo spid="_x0000_s2397"/>
    <customShpInfo spid="_x0000_s2398"/>
    <customShpInfo spid="_x0000_s2391"/>
    <customShpInfo spid="_x0000_s2400"/>
    <customShpInfo spid="_x0000_s2401"/>
    <customShpInfo spid="_x0000_s2402"/>
    <customShpInfo spid="_x0000_s2403"/>
    <customShpInfo spid="_x0000_s2404"/>
    <customShpInfo spid="_x0000_s2405"/>
    <customShpInfo spid="_x0000_s2406"/>
    <customShpInfo spid="_x0000_s2399"/>
    <customShpInfo spid="_x0000_s2408"/>
    <customShpInfo spid="_x0000_s2409"/>
    <customShpInfo spid="_x0000_s2410"/>
    <customShpInfo spid="_x0000_s2411"/>
    <customShpInfo spid="_x0000_s2412"/>
    <customShpInfo spid="_x0000_s2413"/>
    <customShpInfo spid="_x0000_s2414"/>
    <customShpInfo spid="_x0000_s2407"/>
    <customShpInfo spid="_x0000_s2381"/>
    <customShpInfo spid="_x0000_s2379"/>
    <customShpInfo spid="_x0000_s2416"/>
    <customShpInfo spid="_x0000_s2419"/>
    <customShpInfo spid="_x0000_s2420"/>
    <customShpInfo spid="_x0000_s2418"/>
    <customShpInfo spid="_x0000_s2421"/>
    <customShpInfo spid="_x0000_s2422"/>
    <customShpInfo spid="_x0000_s2423"/>
    <customShpInfo spid="_x0000_s2424"/>
    <customShpInfo spid="_x0000_s2425"/>
    <customShpInfo spid="_x0000_s2426"/>
    <customShpInfo spid="_x0000_s2417"/>
    <customShpInfo spid="_x0000_s241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B0F13-4D54-43E4-BCA1-BEDD0C9B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137</Pages>
  <Words>11632</Words>
  <Characters>66303</Characters>
  <Application>Microsoft Office Word</Application>
  <DocSecurity>0</DocSecurity>
  <Lines>552</Lines>
  <Paragraphs>155</Paragraphs>
  <ScaleCrop>false</ScaleCrop>
  <Company>微软中国</Company>
  <LinksUpToDate>false</LinksUpToDate>
  <CharactersWithSpaces>77780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泰山风景区石刻保存现状调查与保护措施探究</dc:title>
  <dc:creator>lenovo</dc:creator>
  <cp:lastModifiedBy>林中路</cp:lastModifiedBy>
  <cp:revision>89</cp:revision>
  <dcterms:created xsi:type="dcterms:W3CDTF">2017-03-03T12:21:00Z</dcterms:created>
  <dcterms:modified xsi:type="dcterms:W3CDTF">2017-06-27T08:30:00Z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